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6"/>
        <w:gridCol w:w="5185"/>
      </w:tblGrid>
      <w:tr w:rsidR="007525CF" w:rsidRPr="003F1771" w:rsidTr="003778CF">
        <w:tc>
          <w:tcPr>
            <w:tcW w:w="2512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7525CF" w:rsidRPr="003F1771" w:rsidRDefault="007525CF" w:rsidP="003778CF">
            <w:pPr>
              <w:ind w:firstLine="12"/>
              <w:jc w:val="center"/>
              <w:rPr>
                <w:b/>
                <w:lang w:val="tt-RU"/>
              </w:rPr>
            </w:pPr>
            <w:r w:rsidRPr="003F1771">
              <w:rPr>
                <w:b/>
                <w:lang w:val="tt-RU"/>
              </w:rPr>
              <w:t>РЕСПУБЛИКА ТАТАРСТАН</w:t>
            </w:r>
          </w:p>
          <w:p w:rsidR="007525CF" w:rsidRPr="003F1771" w:rsidRDefault="007525CF" w:rsidP="003778CF">
            <w:pPr>
              <w:ind w:firstLine="12"/>
              <w:jc w:val="center"/>
              <w:rPr>
                <w:b/>
                <w:lang w:val="tt-RU"/>
              </w:rPr>
            </w:pPr>
          </w:p>
          <w:p w:rsidR="007525CF" w:rsidRPr="003F1771" w:rsidRDefault="007525CF" w:rsidP="003778CF">
            <w:pPr>
              <w:ind w:firstLine="12"/>
              <w:jc w:val="center"/>
              <w:rPr>
                <w:b/>
                <w:lang w:val="tt-RU"/>
              </w:rPr>
            </w:pPr>
            <w:r w:rsidRPr="003F1771">
              <w:rPr>
                <w:b/>
                <w:lang w:val="tt-RU"/>
              </w:rPr>
              <w:t xml:space="preserve">С О В Е Т </w:t>
            </w:r>
          </w:p>
          <w:p w:rsidR="007525CF" w:rsidRPr="003F1771" w:rsidRDefault="007525CF" w:rsidP="003778CF">
            <w:pPr>
              <w:ind w:firstLine="12"/>
              <w:jc w:val="center"/>
              <w:rPr>
                <w:b/>
                <w:lang w:val="tt-RU"/>
              </w:rPr>
            </w:pPr>
            <w:r w:rsidRPr="003F1771">
              <w:rPr>
                <w:b/>
                <w:lang w:val="tt-RU"/>
              </w:rPr>
              <w:t>Нижнекамского муниципального района</w:t>
            </w:r>
          </w:p>
          <w:p w:rsidR="007525CF" w:rsidRPr="003F1771" w:rsidRDefault="007525CF" w:rsidP="003778CF">
            <w:pPr>
              <w:ind w:firstLine="12"/>
              <w:jc w:val="center"/>
              <w:rPr>
                <w:sz w:val="16"/>
                <w:szCs w:val="16"/>
                <w:lang w:val="tt-RU"/>
              </w:rPr>
            </w:pPr>
          </w:p>
          <w:p w:rsidR="007525CF" w:rsidRPr="003F1771" w:rsidRDefault="007525CF" w:rsidP="003778CF">
            <w:pPr>
              <w:ind w:firstLine="12"/>
              <w:jc w:val="center"/>
              <w:rPr>
                <w:sz w:val="18"/>
                <w:szCs w:val="18"/>
                <w:lang w:val="tt-RU"/>
              </w:rPr>
            </w:pPr>
            <w:r w:rsidRPr="003F1771">
              <w:rPr>
                <w:sz w:val="18"/>
                <w:szCs w:val="18"/>
                <w:lang w:val="tt-RU"/>
              </w:rPr>
              <w:t>423570, г. Нижнекамск, пр. Строителей,12</w:t>
            </w:r>
          </w:p>
          <w:p w:rsidR="007525CF" w:rsidRPr="003F1771" w:rsidRDefault="007525CF" w:rsidP="003778CF">
            <w:pPr>
              <w:ind w:firstLine="12"/>
              <w:jc w:val="center"/>
              <w:rPr>
                <w:sz w:val="18"/>
                <w:szCs w:val="18"/>
                <w:lang w:val="tt-RU"/>
              </w:rPr>
            </w:pPr>
            <w:r w:rsidRPr="003F1771">
              <w:rPr>
                <w:sz w:val="18"/>
                <w:szCs w:val="18"/>
                <w:lang w:val="tt-RU"/>
              </w:rPr>
              <w:t>факс (8555) 41-70-00, тел.42-41-41</w:t>
            </w:r>
          </w:p>
          <w:p w:rsidR="007525CF" w:rsidRPr="003F1771" w:rsidRDefault="007525CF" w:rsidP="003778CF">
            <w:pPr>
              <w:ind w:firstLine="12"/>
              <w:jc w:val="center"/>
              <w:rPr>
                <w:lang w:val="tt-RU"/>
              </w:rPr>
            </w:pPr>
          </w:p>
        </w:tc>
        <w:tc>
          <w:tcPr>
            <w:tcW w:w="2488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7525CF" w:rsidRPr="003F1771" w:rsidRDefault="007525CF" w:rsidP="003778CF">
            <w:pPr>
              <w:ind w:firstLine="12"/>
              <w:jc w:val="center"/>
              <w:rPr>
                <w:b/>
                <w:lang w:val="tt-RU"/>
              </w:rPr>
            </w:pPr>
            <w:r w:rsidRPr="003F1771">
              <w:rPr>
                <w:b/>
                <w:lang w:val="tt-RU"/>
              </w:rPr>
              <w:t xml:space="preserve">ТАТАРСТАН РЕСПУБЛИКАСЫ </w:t>
            </w:r>
          </w:p>
          <w:p w:rsidR="007525CF" w:rsidRPr="003F1771" w:rsidRDefault="007525CF" w:rsidP="003778CF">
            <w:pPr>
              <w:tabs>
                <w:tab w:val="left" w:pos="4269"/>
              </w:tabs>
              <w:ind w:firstLine="12"/>
              <w:rPr>
                <w:b/>
                <w:lang w:val="tt-RU"/>
              </w:rPr>
            </w:pPr>
            <w:r w:rsidRPr="003F1771">
              <w:rPr>
                <w:b/>
                <w:lang w:val="tt-RU"/>
              </w:rPr>
              <w:tab/>
            </w:r>
          </w:p>
          <w:p w:rsidR="007525CF" w:rsidRPr="003F1771" w:rsidRDefault="007525CF" w:rsidP="003778CF">
            <w:pPr>
              <w:ind w:firstLine="12"/>
              <w:jc w:val="center"/>
              <w:rPr>
                <w:b/>
                <w:lang w:val="tt-RU"/>
              </w:rPr>
            </w:pPr>
            <w:r w:rsidRPr="003F1771">
              <w:rPr>
                <w:b/>
                <w:lang w:val="tt-RU"/>
              </w:rPr>
              <w:t>Түбән Кама муниципаль районы</w:t>
            </w:r>
          </w:p>
          <w:p w:rsidR="007525CF" w:rsidRPr="003F1771" w:rsidRDefault="007525CF" w:rsidP="003778CF">
            <w:pPr>
              <w:ind w:firstLine="12"/>
              <w:jc w:val="center"/>
              <w:rPr>
                <w:b/>
                <w:lang w:val="tt-RU"/>
              </w:rPr>
            </w:pPr>
            <w:r w:rsidRPr="003F1771">
              <w:rPr>
                <w:b/>
                <w:lang w:val="tt-RU"/>
              </w:rPr>
              <w:t>С О В Е Т Ы</w:t>
            </w:r>
          </w:p>
          <w:p w:rsidR="007525CF" w:rsidRPr="003F1771" w:rsidRDefault="007525CF" w:rsidP="003778CF">
            <w:pPr>
              <w:ind w:firstLine="12"/>
              <w:rPr>
                <w:sz w:val="16"/>
                <w:szCs w:val="16"/>
                <w:lang w:val="tt-RU"/>
              </w:rPr>
            </w:pPr>
          </w:p>
          <w:p w:rsidR="007525CF" w:rsidRPr="003F1771" w:rsidRDefault="007525CF" w:rsidP="003778CF">
            <w:pPr>
              <w:ind w:firstLine="12"/>
              <w:jc w:val="center"/>
              <w:rPr>
                <w:sz w:val="18"/>
                <w:szCs w:val="18"/>
                <w:lang w:val="tt-RU"/>
              </w:rPr>
            </w:pPr>
            <w:r w:rsidRPr="003F1771">
              <w:rPr>
                <w:sz w:val="18"/>
                <w:szCs w:val="18"/>
                <w:lang w:val="tt-RU"/>
              </w:rPr>
              <w:t>423570, Түбән Кама шәһәре, Төзүчеләр пр., 12</w:t>
            </w:r>
          </w:p>
          <w:p w:rsidR="007525CF" w:rsidRPr="003F1771" w:rsidRDefault="007525CF" w:rsidP="003778CF">
            <w:pPr>
              <w:ind w:firstLine="12"/>
              <w:jc w:val="center"/>
              <w:rPr>
                <w:sz w:val="18"/>
                <w:szCs w:val="18"/>
                <w:lang w:val="tt-RU"/>
              </w:rPr>
            </w:pPr>
            <w:r w:rsidRPr="003F1771">
              <w:rPr>
                <w:sz w:val="18"/>
                <w:szCs w:val="18"/>
                <w:lang w:val="tt-RU"/>
              </w:rPr>
              <w:t>факс (8555) 41-70-00, тел.42-41-41</w:t>
            </w:r>
          </w:p>
          <w:p w:rsidR="007525CF" w:rsidRPr="003F1771" w:rsidRDefault="007525CF" w:rsidP="003778CF">
            <w:pPr>
              <w:ind w:firstLine="12"/>
              <w:jc w:val="center"/>
              <w:rPr>
                <w:lang w:val="tt-RU"/>
              </w:rPr>
            </w:pPr>
          </w:p>
        </w:tc>
      </w:tr>
      <w:tr w:rsidR="007525CF" w:rsidRPr="003F1771" w:rsidTr="003778CF">
        <w:tc>
          <w:tcPr>
            <w:tcW w:w="2512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525CF" w:rsidRPr="003F1771" w:rsidRDefault="007525CF" w:rsidP="003778CF">
            <w:pPr>
              <w:ind w:firstLine="12"/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2488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525CF" w:rsidRPr="003F1771" w:rsidRDefault="007525CF" w:rsidP="003778CF">
            <w:pPr>
              <w:ind w:firstLine="12"/>
              <w:jc w:val="center"/>
              <w:rPr>
                <w:b/>
                <w:lang w:val="tt-RU"/>
              </w:rPr>
            </w:pPr>
          </w:p>
        </w:tc>
      </w:tr>
      <w:tr w:rsidR="007525CF" w:rsidRPr="003F1771" w:rsidTr="003778CF">
        <w:tc>
          <w:tcPr>
            <w:tcW w:w="2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25CF" w:rsidRPr="003F1771" w:rsidRDefault="007525CF" w:rsidP="003778CF">
            <w:pPr>
              <w:ind w:firstLine="12"/>
              <w:jc w:val="center"/>
              <w:rPr>
                <w:b/>
                <w:sz w:val="28"/>
                <w:szCs w:val="28"/>
                <w:lang w:val="tt-RU"/>
              </w:rPr>
            </w:pPr>
            <w:r w:rsidRPr="003F1771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2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25CF" w:rsidRPr="003F1771" w:rsidRDefault="007525CF" w:rsidP="003778CF">
            <w:pPr>
              <w:ind w:firstLine="12"/>
              <w:jc w:val="center"/>
              <w:rPr>
                <w:b/>
                <w:sz w:val="28"/>
                <w:szCs w:val="28"/>
                <w:lang w:val="tt-RU"/>
              </w:rPr>
            </w:pPr>
            <w:r w:rsidRPr="003F1771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7525CF" w:rsidRPr="003F1771" w:rsidRDefault="007525CF" w:rsidP="003778CF">
            <w:pPr>
              <w:ind w:firstLine="12"/>
              <w:jc w:val="center"/>
              <w:rPr>
                <w:b/>
                <w:lang w:val="tt-RU"/>
              </w:rPr>
            </w:pPr>
          </w:p>
        </w:tc>
      </w:tr>
      <w:tr w:rsidR="007525CF" w:rsidRPr="003F1771" w:rsidTr="003778CF">
        <w:tc>
          <w:tcPr>
            <w:tcW w:w="2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25CF" w:rsidRPr="007525CF" w:rsidRDefault="00246D73" w:rsidP="003778CF">
            <w:pPr>
              <w:ind w:firstLine="12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 5</w:t>
            </w:r>
          </w:p>
        </w:tc>
        <w:tc>
          <w:tcPr>
            <w:tcW w:w="2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25CF" w:rsidRPr="007525CF" w:rsidRDefault="008B454C" w:rsidP="00246D73">
            <w:pPr>
              <w:ind w:firstLine="12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2022 елның </w:t>
            </w:r>
            <w:r w:rsidR="00246D73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феврале</w:t>
            </w:r>
          </w:p>
        </w:tc>
      </w:tr>
    </w:tbl>
    <w:p w:rsidR="005F429B" w:rsidRDefault="005F429B" w:rsidP="005967A0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B454C" w:rsidRPr="007525CF" w:rsidRDefault="008B454C" w:rsidP="00B87290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Түбән Кама муниципаль район</w:t>
      </w:r>
      <w:r>
        <w:rPr>
          <w:rFonts w:ascii="Times New Roman" w:hAnsi="Times New Roman" w:cs="Times New Roman"/>
          <w:sz w:val="28"/>
          <w:szCs w:val="28"/>
          <w:lang w:val="tt-RU"/>
        </w:rPr>
        <w:t>ы</w:t>
      </w:r>
      <w:r w:rsidRPr="008B454C">
        <w:rPr>
          <w:rFonts w:ascii="Times New Roman" w:hAnsi="Times New Roman" w:cs="Times New Roman"/>
          <w:sz w:val="28"/>
          <w:szCs w:val="28"/>
        </w:rPr>
        <w:t xml:space="preserve"> Совет</w:t>
      </w:r>
      <w:r>
        <w:rPr>
          <w:rFonts w:ascii="Times New Roman" w:hAnsi="Times New Roman" w:cs="Times New Roman"/>
          <w:sz w:val="28"/>
          <w:szCs w:val="28"/>
        </w:rPr>
        <w:t>ының 2021 елның 18 ноябрендәге 7</w:t>
      </w:r>
      <w:r w:rsidRPr="008B454C">
        <w:rPr>
          <w:rFonts w:ascii="Times New Roman" w:hAnsi="Times New Roman" w:cs="Times New Roman"/>
          <w:sz w:val="28"/>
          <w:szCs w:val="28"/>
        </w:rPr>
        <w:t xml:space="preserve">1 номерлы карары белән расланган Татарстан Республикасы Түбән Кама муниципаль районы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территориясендә </w:t>
      </w:r>
      <w:r w:rsidRPr="008B454C">
        <w:rPr>
          <w:rFonts w:ascii="Times New Roman" w:hAnsi="Times New Roman" w:cs="Times New Roman"/>
          <w:sz w:val="28"/>
          <w:szCs w:val="28"/>
        </w:rPr>
        <w:t xml:space="preserve">муниципаль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җир </w:t>
      </w:r>
      <w:r>
        <w:rPr>
          <w:rFonts w:ascii="Times New Roman" w:hAnsi="Times New Roman" w:cs="Times New Roman"/>
          <w:sz w:val="28"/>
          <w:szCs w:val="28"/>
        </w:rPr>
        <w:t>контролен</w:t>
      </w:r>
      <w:r w:rsidRPr="008B454C">
        <w:rPr>
          <w:rFonts w:ascii="Times New Roman" w:hAnsi="Times New Roman" w:cs="Times New Roman"/>
          <w:sz w:val="28"/>
          <w:szCs w:val="28"/>
        </w:rPr>
        <w:t xml:space="preserve"> гамәлгә ашыру турында нигезләмәгә үзгәрешләр кертү хакында</w:t>
      </w:r>
    </w:p>
    <w:p w:rsidR="00854C8C" w:rsidRPr="007525CF" w:rsidRDefault="00854C8C" w:rsidP="00803A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454C" w:rsidRPr="007525CF" w:rsidRDefault="008B454C" w:rsidP="007525C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54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оссия Федерациясе Җир кодексы, «</w:t>
      </w:r>
      <w:r w:rsidRPr="008B454C">
        <w:rPr>
          <w:rFonts w:ascii="Times New Roman" w:hAnsi="Times New Roman" w:cs="Times New Roman"/>
          <w:sz w:val="28"/>
          <w:szCs w:val="28"/>
        </w:rPr>
        <w:t>Россия Федерациясендә җирле үзидарә оештыр</w:t>
      </w:r>
      <w:r>
        <w:rPr>
          <w:rFonts w:ascii="Times New Roman" w:hAnsi="Times New Roman" w:cs="Times New Roman"/>
          <w:sz w:val="28"/>
          <w:szCs w:val="28"/>
        </w:rPr>
        <w:t>уның гомуми принциплары турында»</w:t>
      </w:r>
      <w:r w:rsidRPr="008B454C">
        <w:rPr>
          <w:rFonts w:ascii="Times New Roman" w:hAnsi="Times New Roman" w:cs="Times New Roman"/>
          <w:sz w:val="28"/>
          <w:szCs w:val="28"/>
        </w:rPr>
        <w:t xml:space="preserve"> 2003 елның 6 октябрендәге 131-ФЗ номерлы, «Россия Федерациясендә дәүләт контроле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B454C">
        <w:rPr>
          <w:rFonts w:ascii="Times New Roman" w:hAnsi="Times New Roman" w:cs="Times New Roman"/>
          <w:sz w:val="28"/>
          <w:szCs w:val="28"/>
        </w:rPr>
        <w:t>(күзәтчелеге) һәм муниципаль контроль турында</w:t>
      </w:r>
      <w:r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454C">
        <w:rPr>
          <w:rFonts w:ascii="Times New Roman" w:hAnsi="Times New Roman" w:cs="Times New Roman"/>
          <w:sz w:val="28"/>
          <w:szCs w:val="28"/>
        </w:rPr>
        <w:t>2020 елның 31 июлендәге 248–ФЗ номерлы Федераль законнар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нигезендә</w:t>
      </w:r>
      <w:r w:rsidRPr="008B454C">
        <w:rPr>
          <w:rFonts w:ascii="Times New Roman" w:hAnsi="Times New Roman" w:cs="Times New Roman"/>
          <w:sz w:val="28"/>
          <w:szCs w:val="28"/>
        </w:rPr>
        <w:t>, Түбән Кама муниципаль районы Советы</w:t>
      </w:r>
    </w:p>
    <w:p w:rsidR="00803A27" w:rsidRPr="007525CF" w:rsidRDefault="00803A27" w:rsidP="007525C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4FC" w:rsidRPr="007525CF" w:rsidRDefault="008B454C" w:rsidP="007525C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КАРАР БИРӘ</w:t>
      </w:r>
      <w:r w:rsidR="004B24FC" w:rsidRPr="007525CF">
        <w:rPr>
          <w:rFonts w:ascii="Times New Roman" w:hAnsi="Times New Roman" w:cs="Times New Roman"/>
          <w:sz w:val="28"/>
          <w:szCs w:val="28"/>
        </w:rPr>
        <w:t>:</w:t>
      </w:r>
    </w:p>
    <w:p w:rsidR="004B24FC" w:rsidRPr="007525CF" w:rsidRDefault="004B24FC" w:rsidP="007525C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454C" w:rsidRPr="008B454C" w:rsidRDefault="008B454C" w:rsidP="008B454C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8B454C">
        <w:rPr>
          <w:rFonts w:ascii="Times New Roman" w:hAnsi="Times New Roman" w:cs="Times New Roman"/>
          <w:bCs/>
          <w:sz w:val="28"/>
          <w:szCs w:val="28"/>
        </w:rPr>
        <w:t xml:space="preserve">Түбән Кама муниципаль районы Советының 2021 елның 18 ноябрендәге 71 номерлы карары белән расланган Татарстан Республикасы Түбән Кама муниципаль районы территориясендә муниципаль җир контролен гамәлгә ашыру турында нигезләмәгә </w:t>
      </w:r>
      <w:r w:rsidRPr="008B454C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(алга таба – Нигезләмә) түбәндәге </w:t>
      </w:r>
      <w:r w:rsidRPr="008B454C">
        <w:rPr>
          <w:rFonts w:ascii="Times New Roman" w:hAnsi="Times New Roman" w:cs="Times New Roman"/>
          <w:bCs/>
          <w:sz w:val="28"/>
          <w:szCs w:val="28"/>
        </w:rPr>
        <w:t>үзгәрешләр кертергә:</w:t>
      </w:r>
    </w:p>
    <w:p w:rsidR="008B454C" w:rsidRPr="008B454C" w:rsidRDefault="008B454C" w:rsidP="008B454C">
      <w:pPr>
        <w:tabs>
          <w:tab w:val="left" w:pos="1134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8B454C">
        <w:rPr>
          <w:rFonts w:ascii="Times New Roman" w:hAnsi="Times New Roman" w:cs="Times New Roman"/>
          <w:bCs/>
          <w:sz w:val="28"/>
          <w:szCs w:val="28"/>
        </w:rPr>
        <w:t>66 пунктның дүртенче абзацын тү</w:t>
      </w:r>
      <w:r>
        <w:rPr>
          <w:rFonts w:ascii="Times New Roman" w:hAnsi="Times New Roman" w:cs="Times New Roman"/>
          <w:bCs/>
          <w:sz w:val="28"/>
          <w:szCs w:val="28"/>
        </w:rPr>
        <w:t>бәндәге редакциядә бәян итәргә:</w:t>
      </w:r>
    </w:p>
    <w:p w:rsidR="008B454C" w:rsidRPr="007525CF" w:rsidRDefault="008B454C" w:rsidP="008B454C">
      <w:pPr>
        <w:tabs>
          <w:tab w:val="left" w:pos="1134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8B454C">
        <w:rPr>
          <w:rFonts w:ascii="Times New Roman" w:hAnsi="Times New Roman" w:cs="Times New Roman"/>
          <w:bCs/>
          <w:sz w:val="28"/>
          <w:szCs w:val="28"/>
        </w:rPr>
        <w:t>«Контроль чарасы актында бәян ителгән фактлар һәм нәтиҗәләр белән</w:t>
      </w:r>
      <w:r>
        <w:rPr>
          <w:rFonts w:ascii="Times New Roman" w:hAnsi="Times New Roman" w:cs="Times New Roman"/>
          <w:bCs/>
          <w:sz w:val="28"/>
          <w:szCs w:val="28"/>
        </w:rPr>
        <w:t xml:space="preserve"> килешмәгән очракта, контроль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дә тотылучы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B454C">
        <w:rPr>
          <w:rFonts w:ascii="Times New Roman" w:hAnsi="Times New Roman" w:cs="Times New Roman"/>
          <w:bCs/>
          <w:sz w:val="28"/>
          <w:szCs w:val="28"/>
        </w:rPr>
        <w:t>зат әлеге Нигезләмәнең V бүлегендә каралган тәртиптә актка шикаять бирергә хокуклы»;</w:t>
      </w:r>
    </w:p>
    <w:p w:rsidR="008B454C" w:rsidRPr="008B454C" w:rsidRDefault="008B454C" w:rsidP="008B454C">
      <w:pPr>
        <w:tabs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B454C">
        <w:rPr>
          <w:rFonts w:ascii="Times New Roman" w:hAnsi="Times New Roman" w:cs="Times New Roman"/>
          <w:sz w:val="28"/>
          <w:szCs w:val="28"/>
        </w:rPr>
        <w:t>68 пунктны тү</w:t>
      </w:r>
      <w:r w:rsidR="007A024F">
        <w:rPr>
          <w:rFonts w:ascii="Times New Roman" w:hAnsi="Times New Roman" w:cs="Times New Roman"/>
          <w:sz w:val="28"/>
          <w:szCs w:val="28"/>
        </w:rPr>
        <w:t>бәндәге редакциядә бәян итәргә:</w:t>
      </w:r>
    </w:p>
    <w:p w:rsidR="008B454C" w:rsidRDefault="008B454C" w:rsidP="008B454C">
      <w:pPr>
        <w:tabs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B454C">
        <w:rPr>
          <w:rFonts w:ascii="Times New Roman" w:hAnsi="Times New Roman" w:cs="Times New Roman"/>
          <w:sz w:val="28"/>
          <w:szCs w:val="28"/>
        </w:rPr>
        <w:t xml:space="preserve">«68. </w:t>
      </w:r>
      <w:r w:rsidR="007A024F">
        <w:rPr>
          <w:rFonts w:ascii="Times New Roman" w:hAnsi="Times New Roman" w:cs="Times New Roman"/>
          <w:sz w:val="28"/>
          <w:szCs w:val="28"/>
        </w:rPr>
        <w:t>М</w:t>
      </w:r>
      <w:r w:rsidR="007A024F" w:rsidRPr="007A024F">
        <w:rPr>
          <w:rFonts w:ascii="Times New Roman" w:hAnsi="Times New Roman" w:cs="Times New Roman"/>
          <w:sz w:val="28"/>
          <w:szCs w:val="28"/>
        </w:rPr>
        <w:t>униципаль контрольне гамәлгә ашырганда</w:t>
      </w:r>
      <w:r w:rsidR="007A024F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7A024F" w:rsidRPr="007A024F">
        <w:rPr>
          <w:rFonts w:ascii="Times New Roman" w:hAnsi="Times New Roman" w:cs="Times New Roman"/>
          <w:sz w:val="28"/>
          <w:szCs w:val="28"/>
        </w:rPr>
        <w:t xml:space="preserve"> контрольдә тотылучы затларның хокукларын бозуга китергән </w:t>
      </w:r>
      <w:r w:rsidRPr="008B454C">
        <w:rPr>
          <w:rFonts w:ascii="Times New Roman" w:hAnsi="Times New Roman" w:cs="Times New Roman"/>
          <w:sz w:val="28"/>
          <w:szCs w:val="28"/>
        </w:rPr>
        <w:t>Контроль органының вазыйфаи затларының гам</w:t>
      </w:r>
      <w:r w:rsidR="007A024F">
        <w:rPr>
          <w:rFonts w:ascii="Times New Roman" w:hAnsi="Times New Roman" w:cs="Times New Roman"/>
          <w:sz w:val="28"/>
          <w:szCs w:val="28"/>
        </w:rPr>
        <w:t>әлләренә (гамәл кылмауларына), Контроль органы карарларына</w:t>
      </w:r>
      <w:r w:rsidR="007A024F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7A024F">
        <w:rPr>
          <w:rFonts w:ascii="Times New Roman" w:hAnsi="Times New Roman" w:cs="Times New Roman"/>
          <w:sz w:val="28"/>
          <w:szCs w:val="28"/>
        </w:rPr>
        <w:t xml:space="preserve"> </w:t>
      </w:r>
      <w:r w:rsidRPr="008B454C">
        <w:rPr>
          <w:rFonts w:ascii="Times New Roman" w:hAnsi="Times New Roman" w:cs="Times New Roman"/>
          <w:sz w:val="28"/>
          <w:szCs w:val="28"/>
        </w:rPr>
        <w:t>Россия Федерациясе законн</w:t>
      </w:r>
      <w:r w:rsidR="007A024F">
        <w:rPr>
          <w:rFonts w:ascii="Times New Roman" w:hAnsi="Times New Roman" w:cs="Times New Roman"/>
          <w:sz w:val="28"/>
          <w:szCs w:val="28"/>
        </w:rPr>
        <w:t>ары нигезендә, контрольдә тотылучы</w:t>
      </w:r>
      <w:r w:rsidRPr="008B454C">
        <w:rPr>
          <w:rFonts w:ascii="Times New Roman" w:hAnsi="Times New Roman" w:cs="Times New Roman"/>
          <w:sz w:val="28"/>
          <w:szCs w:val="28"/>
        </w:rPr>
        <w:t xml:space="preserve"> зат тарафыннан суд тәртибендә шикаять бирелергә мөмкин»;</w:t>
      </w:r>
    </w:p>
    <w:p w:rsidR="007A024F" w:rsidRPr="007A024F" w:rsidRDefault="007A024F" w:rsidP="007A024F">
      <w:pPr>
        <w:tabs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69-82 пунктларны</w:t>
      </w:r>
      <w:r w:rsidRPr="007A024F">
        <w:rPr>
          <w:rFonts w:ascii="Times New Roman" w:hAnsi="Times New Roman" w:cs="Times New Roman"/>
          <w:sz w:val="28"/>
          <w:szCs w:val="28"/>
        </w:rPr>
        <w:t xml:space="preserve"> төшереп калдырырга;</w:t>
      </w:r>
    </w:p>
    <w:p w:rsidR="007A024F" w:rsidRDefault="007A024F" w:rsidP="007A024F">
      <w:pPr>
        <w:tabs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Нигезләмәгә 3 нче кушымтаны</w:t>
      </w:r>
      <w:r w:rsidRPr="007A024F">
        <w:rPr>
          <w:rFonts w:ascii="Times New Roman" w:hAnsi="Times New Roman" w:cs="Times New Roman"/>
          <w:sz w:val="28"/>
          <w:szCs w:val="28"/>
        </w:rPr>
        <w:t xml:space="preserve"> яңа редакциядә бәян итәргә (кушымта).</w:t>
      </w:r>
    </w:p>
    <w:p w:rsidR="007A024F" w:rsidRPr="007A024F" w:rsidRDefault="007A024F" w:rsidP="007A024F">
      <w:pPr>
        <w:tabs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7A024F">
        <w:rPr>
          <w:rFonts w:ascii="Times New Roman" w:hAnsi="Times New Roman" w:cs="Times New Roman"/>
          <w:sz w:val="28"/>
          <w:szCs w:val="28"/>
        </w:rPr>
        <w:t>2.</w:t>
      </w:r>
      <w:r w:rsidRPr="007A024F">
        <w:rPr>
          <w:rFonts w:ascii="Times New Roman" w:hAnsi="Times New Roman" w:cs="Times New Roman"/>
          <w:sz w:val="28"/>
          <w:szCs w:val="28"/>
        </w:rPr>
        <w:tab/>
        <w:t>Әлеге карар, кушымта нигезләмәләреннән тыш, рәсми басылып чыккан көненнән үз көченә керә.</w:t>
      </w:r>
    </w:p>
    <w:p w:rsidR="007A024F" w:rsidRPr="007A024F" w:rsidRDefault="007A024F" w:rsidP="007A024F">
      <w:pPr>
        <w:widowControl/>
        <w:tabs>
          <w:tab w:val="left" w:pos="1134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Pr="007A024F">
        <w:rPr>
          <w:rFonts w:ascii="Times New Roman" w:hAnsi="Times New Roman" w:cs="Times New Roman"/>
          <w:sz w:val="28"/>
          <w:szCs w:val="28"/>
          <w:lang w:val="tt-RU"/>
        </w:rPr>
        <w:t>3. Н</w:t>
      </w:r>
      <w:r>
        <w:rPr>
          <w:rFonts w:ascii="Times New Roman" w:hAnsi="Times New Roman" w:cs="Times New Roman"/>
          <w:sz w:val="28"/>
          <w:szCs w:val="28"/>
          <w:lang w:val="tt-RU"/>
        </w:rPr>
        <w:t>игезләмәгә 3 нче кушымта</w:t>
      </w:r>
      <w:r w:rsidRPr="007A024F">
        <w:rPr>
          <w:rFonts w:ascii="Times New Roman" w:hAnsi="Times New Roman" w:cs="Times New Roman"/>
          <w:sz w:val="28"/>
          <w:szCs w:val="28"/>
          <w:lang w:val="tt-RU"/>
        </w:rPr>
        <w:t xml:space="preserve"> 2022 елның 1 мартыннан да соңга калмыйча үз көченә керә.</w:t>
      </w:r>
    </w:p>
    <w:p w:rsidR="007A024F" w:rsidRDefault="007A024F" w:rsidP="007A024F">
      <w:pPr>
        <w:widowControl/>
        <w:tabs>
          <w:tab w:val="left" w:pos="1134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         4. Әлеге карарны Түбән Кама муниципаль районы</w:t>
      </w:r>
      <w:r w:rsidRPr="007A024F">
        <w:rPr>
          <w:rFonts w:ascii="Times New Roman" w:hAnsi="Times New Roman" w:cs="Times New Roman"/>
          <w:sz w:val="28"/>
          <w:szCs w:val="28"/>
          <w:lang w:val="tt-RU"/>
        </w:rPr>
        <w:t xml:space="preserve"> Уставы белән билгеләнгән тәртиптә бастырып чыгарырга, шулай ук Түбән Кама муниципаль районының рәсми сайтында «Интернет» мәгълүмат-телекоммуникация челтәрендә урнаштырырга.</w:t>
      </w:r>
    </w:p>
    <w:p w:rsidR="007A024F" w:rsidRPr="007A024F" w:rsidRDefault="007A024F" w:rsidP="007A024F">
      <w:pPr>
        <w:widowControl/>
        <w:tabs>
          <w:tab w:val="left" w:pos="1134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5. </w:t>
      </w:r>
      <w:r w:rsidRPr="007A024F">
        <w:rPr>
          <w:rFonts w:ascii="Times New Roman" w:hAnsi="Times New Roman" w:cs="Times New Roman"/>
          <w:sz w:val="28"/>
          <w:szCs w:val="28"/>
          <w:lang w:val="tt-RU"/>
        </w:rPr>
        <w:t>Әлеге карар</w:t>
      </w:r>
      <w:r>
        <w:rPr>
          <w:rFonts w:ascii="Times New Roman" w:hAnsi="Times New Roman" w:cs="Times New Roman"/>
          <w:sz w:val="28"/>
          <w:szCs w:val="28"/>
          <w:lang w:val="tt-RU"/>
        </w:rPr>
        <w:t>ның үтәлешен контрольдә тотуны т</w:t>
      </w:r>
      <w:r w:rsidRPr="007A024F">
        <w:rPr>
          <w:rFonts w:ascii="Times New Roman" w:hAnsi="Times New Roman" w:cs="Times New Roman"/>
          <w:sz w:val="28"/>
          <w:szCs w:val="28"/>
          <w:lang w:val="tt-RU"/>
        </w:rPr>
        <w:t>өзелеш, җир төзелеше, торак-коммуналь һәм транспорт буенча даими комиссиягә йөкләргә.</w:t>
      </w:r>
    </w:p>
    <w:p w:rsidR="007525CF" w:rsidRPr="00246D73" w:rsidRDefault="007525CF" w:rsidP="002A1C4E">
      <w:pPr>
        <w:tabs>
          <w:tab w:val="left" w:pos="993"/>
        </w:tabs>
        <w:ind w:left="1068" w:firstLine="708"/>
        <w:rPr>
          <w:rFonts w:ascii="Times New Roman" w:hAnsi="Times New Roman" w:cs="Times New Roman"/>
          <w:sz w:val="28"/>
          <w:szCs w:val="28"/>
          <w:lang w:val="tt-RU"/>
        </w:rPr>
      </w:pPr>
    </w:p>
    <w:p w:rsidR="007525CF" w:rsidRPr="00246D73" w:rsidRDefault="007525CF" w:rsidP="002A1C4E">
      <w:pPr>
        <w:tabs>
          <w:tab w:val="left" w:pos="993"/>
        </w:tabs>
        <w:ind w:left="1068" w:firstLine="708"/>
        <w:rPr>
          <w:rFonts w:ascii="Times New Roman" w:hAnsi="Times New Roman" w:cs="Times New Roman"/>
          <w:sz w:val="28"/>
          <w:szCs w:val="28"/>
          <w:lang w:val="tt-RU"/>
        </w:rPr>
      </w:pPr>
    </w:p>
    <w:p w:rsidR="009475C4" w:rsidRPr="00246D73" w:rsidRDefault="009475C4" w:rsidP="002A1C4E">
      <w:pPr>
        <w:tabs>
          <w:tab w:val="left" w:pos="993"/>
        </w:tabs>
        <w:ind w:left="1068" w:firstLine="708"/>
        <w:rPr>
          <w:rFonts w:ascii="Times New Roman" w:hAnsi="Times New Roman" w:cs="Times New Roman"/>
          <w:sz w:val="28"/>
          <w:szCs w:val="28"/>
          <w:lang w:val="tt-RU"/>
        </w:rPr>
      </w:pPr>
      <w:r w:rsidRPr="00246D73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246D73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246D73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246D73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246D73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246D73">
        <w:rPr>
          <w:rFonts w:ascii="Times New Roman" w:hAnsi="Times New Roman" w:cs="Times New Roman"/>
          <w:sz w:val="28"/>
          <w:szCs w:val="28"/>
          <w:lang w:val="tt-RU"/>
        </w:rPr>
        <w:tab/>
      </w:r>
    </w:p>
    <w:p w:rsidR="007A024F" w:rsidRPr="007A024F" w:rsidRDefault="007A024F" w:rsidP="007A024F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Түбән Кама муниципаль районы Башлыгы</w:t>
      </w:r>
    </w:p>
    <w:p w:rsidR="007A024F" w:rsidRPr="007A024F" w:rsidRDefault="007A024F" w:rsidP="007A024F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7A024F">
        <w:rPr>
          <w:rFonts w:ascii="Times New Roman" w:hAnsi="Times New Roman" w:cs="Times New Roman"/>
          <w:sz w:val="28"/>
          <w:szCs w:val="28"/>
        </w:rPr>
        <w:t>вазыйфаларын башкаручы,</w:t>
      </w:r>
    </w:p>
    <w:p w:rsidR="00C15EB7" w:rsidRPr="007525CF" w:rsidRDefault="007A024F" w:rsidP="002A1C4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Башлык</w:t>
      </w:r>
      <w:r w:rsidRPr="007A024F">
        <w:rPr>
          <w:rFonts w:ascii="Times New Roman" w:hAnsi="Times New Roman" w:cs="Times New Roman"/>
          <w:sz w:val="28"/>
          <w:szCs w:val="28"/>
        </w:rPr>
        <w:t xml:space="preserve"> урынбасары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46D73">
        <w:rPr>
          <w:rFonts w:ascii="Times New Roman" w:hAnsi="Times New Roman" w:cs="Times New Roman"/>
          <w:sz w:val="28"/>
          <w:szCs w:val="28"/>
        </w:rPr>
        <w:t xml:space="preserve">        </w:t>
      </w:r>
      <w:r w:rsidR="00E61FEB" w:rsidRPr="007525CF">
        <w:rPr>
          <w:rFonts w:ascii="Times New Roman" w:hAnsi="Times New Roman" w:cs="Times New Roman"/>
          <w:sz w:val="28"/>
          <w:szCs w:val="28"/>
        </w:rPr>
        <w:t>А</w:t>
      </w:r>
      <w:r w:rsidR="009475C4" w:rsidRPr="007525CF">
        <w:rPr>
          <w:rFonts w:ascii="Times New Roman" w:hAnsi="Times New Roman" w:cs="Times New Roman"/>
          <w:sz w:val="28"/>
          <w:szCs w:val="28"/>
        </w:rPr>
        <w:t>.В.</w:t>
      </w:r>
      <w:r w:rsidR="00E61FEB" w:rsidRPr="007525CF">
        <w:rPr>
          <w:rFonts w:ascii="Times New Roman" w:hAnsi="Times New Roman" w:cs="Times New Roman"/>
          <w:sz w:val="28"/>
          <w:szCs w:val="28"/>
        </w:rPr>
        <w:t>Умников</w:t>
      </w:r>
    </w:p>
    <w:p w:rsidR="002A1C4E" w:rsidRPr="007525CF" w:rsidRDefault="002A1C4E" w:rsidP="00C15EB7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7525CF" w:rsidRDefault="007525CF" w:rsidP="00C15EB7">
      <w:pPr>
        <w:ind w:left="6237"/>
        <w:rPr>
          <w:rFonts w:ascii="Times New Roman" w:hAnsi="Times New Roman" w:cs="Times New Roman"/>
          <w:szCs w:val="26"/>
        </w:rPr>
      </w:pPr>
    </w:p>
    <w:p w:rsidR="006E7197" w:rsidRDefault="006E7197" w:rsidP="00C15EB7">
      <w:pPr>
        <w:ind w:left="6237"/>
        <w:rPr>
          <w:rFonts w:ascii="Times New Roman" w:hAnsi="Times New Roman" w:cs="Times New Roman"/>
          <w:szCs w:val="26"/>
        </w:rPr>
      </w:pPr>
    </w:p>
    <w:p w:rsidR="006E7197" w:rsidRDefault="006E7197" w:rsidP="00C15EB7">
      <w:pPr>
        <w:ind w:left="6237"/>
        <w:rPr>
          <w:rFonts w:ascii="Times New Roman" w:hAnsi="Times New Roman" w:cs="Times New Roman"/>
          <w:szCs w:val="26"/>
        </w:rPr>
      </w:pPr>
    </w:p>
    <w:p w:rsidR="006E7197" w:rsidRDefault="006E7197" w:rsidP="00C15EB7">
      <w:pPr>
        <w:ind w:left="6237"/>
        <w:rPr>
          <w:rFonts w:ascii="Times New Roman" w:hAnsi="Times New Roman" w:cs="Times New Roman"/>
          <w:szCs w:val="26"/>
        </w:rPr>
      </w:pPr>
    </w:p>
    <w:p w:rsidR="006E7197" w:rsidRDefault="006E7197" w:rsidP="00C15EB7">
      <w:pPr>
        <w:ind w:left="6237"/>
        <w:rPr>
          <w:rFonts w:ascii="Times New Roman" w:hAnsi="Times New Roman" w:cs="Times New Roman"/>
          <w:szCs w:val="26"/>
        </w:rPr>
      </w:pPr>
    </w:p>
    <w:p w:rsidR="007A024F" w:rsidRDefault="007A024F" w:rsidP="00C15EB7">
      <w:pPr>
        <w:ind w:left="6237"/>
        <w:rPr>
          <w:rFonts w:ascii="Times New Roman" w:hAnsi="Times New Roman" w:cs="Times New Roman"/>
          <w:szCs w:val="26"/>
        </w:rPr>
      </w:pPr>
    </w:p>
    <w:p w:rsidR="007A024F" w:rsidRDefault="007A024F" w:rsidP="00C15EB7">
      <w:pPr>
        <w:ind w:left="6237"/>
        <w:rPr>
          <w:rFonts w:ascii="Times New Roman" w:hAnsi="Times New Roman" w:cs="Times New Roman"/>
          <w:szCs w:val="26"/>
        </w:rPr>
      </w:pPr>
    </w:p>
    <w:p w:rsidR="007A024F" w:rsidRDefault="007A024F" w:rsidP="00C15EB7">
      <w:pPr>
        <w:ind w:left="6237"/>
        <w:rPr>
          <w:rFonts w:ascii="Times New Roman" w:hAnsi="Times New Roman" w:cs="Times New Roman"/>
          <w:szCs w:val="26"/>
        </w:rPr>
      </w:pPr>
    </w:p>
    <w:p w:rsidR="007A024F" w:rsidRDefault="007A024F" w:rsidP="00C15EB7">
      <w:pPr>
        <w:ind w:left="6237"/>
        <w:rPr>
          <w:rFonts w:ascii="Times New Roman" w:hAnsi="Times New Roman" w:cs="Times New Roman"/>
          <w:szCs w:val="26"/>
          <w:lang w:val="tt-RU"/>
        </w:rPr>
      </w:pPr>
      <w:r>
        <w:rPr>
          <w:rFonts w:ascii="Times New Roman" w:hAnsi="Times New Roman" w:cs="Times New Roman"/>
          <w:szCs w:val="26"/>
          <w:lang w:val="tt-RU"/>
        </w:rPr>
        <w:lastRenderedPageBreak/>
        <w:t>Түбән</w:t>
      </w:r>
      <w:bookmarkStart w:id="0" w:name="_GoBack"/>
      <w:bookmarkEnd w:id="0"/>
      <w:r>
        <w:rPr>
          <w:rFonts w:ascii="Times New Roman" w:hAnsi="Times New Roman" w:cs="Times New Roman"/>
          <w:szCs w:val="26"/>
          <w:lang w:val="tt-RU"/>
        </w:rPr>
        <w:t xml:space="preserve"> Кама муниципаль районы</w:t>
      </w:r>
    </w:p>
    <w:p w:rsidR="007A024F" w:rsidRDefault="007A024F" w:rsidP="00C15EB7">
      <w:pPr>
        <w:ind w:left="6237"/>
        <w:rPr>
          <w:rFonts w:ascii="Times New Roman" w:hAnsi="Times New Roman" w:cs="Times New Roman"/>
          <w:szCs w:val="26"/>
          <w:lang w:val="tt-RU"/>
        </w:rPr>
      </w:pPr>
      <w:r>
        <w:rPr>
          <w:rFonts w:ascii="Times New Roman" w:hAnsi="Times New Roman" w:cs="Times New Roman"/>
          <w:szCs w:val="26"/>
          <w:lang w:val="tt-RU"/>
        </w:rPr>
        <w:t xml:space="preserve">Советының </w:t>
      </w:r>
    </w:p>
    <w:p w:rsidR="007A024F" w:rsidRDefault="00246D73" w:rsidP="00C15EB7">
      <w:pPr>
        <w:ind w:left="6237"/>
        <w:rPr>
          <w:rFonts w:ascii="Times New Roman" w:hAnsi="Times New Roman" w:cs="Times New Roman"/>
          <w:szCs w:val="26"/>
          <w:lang w:val="tt-RU"/>
        </w:rPr>
      </w:pPr>
      <w:r>
        <w:rPr>
          <w:rFonts w:ascii="Times New Roman" w:hAnsi="Times New Roman" w:cs="Times New Roman"/>
          <w:szCs w:val="26"/>
          <w:lang w:val="tt-RU"/>
        </w:rPr>
        <w:t>2022 елның 4</w:t>
      </w:r>
      <w:r w:rsidR="007A024F">
        <w:rPr>
          <w:rFonts w:ascii="Times New Roman" w:hAnsi="Times New Roman" w:cs="Times New Roman"/>
          <w:szCs w:val="26"/>
          <w:lang w:val="tt-RU"/>
        </w:rPr>
        <w:t xml:space="preserve"> февралендәге</w:t>
      </w:r>
    </w:p>
    <w:p w:rsidR="007A024F" w:rsidRDefault="00246D73" w:rsidP="00C15EB7">
      <w:pPr>
        <w:ind w:left="6237"/>
        <w:rPr>
          <w:rFonts w:ascii="Times New Roman" w:hAnsi="Times New Roman" w:cs="Times New Roman"/>
          <w:szCs w:val="26"/>
          <w:lang w:val="tt-RU"/>
        </w:rPr>
      </w:pPr>
      <w:r>
        <w:rPr>
          <w:rFonts w:ascii="Times New Roman" w:hAnsi="Times New Roman" w:cs="Times New Roman"/>
          <w:szCs w:val="26"/>
          <w:lang w:val="tt-RU"/>
        </w:rPr>
        <w:t>5</w:t>
      </w:r>
      <w:r w:rsidR="007A024F">
        <w:rPr>
          <w:rFonts w:ascii="Times New Roman" w:hAnsi="Times New Roman" w:cs="Times New Roman"/>
          <w:szCs w:val="26"/>
          <w:lang w:val="tt-RU"/>
        </w:rPr>
        <w:t xml:space="preserve"> номерлы карарына</w:t>
      </w:r>
    </w:p>
    <w:p w:rsidR="007A024F" w:rsidRPr="007A024F" w:rsidRDefault="007A024F" w:rsidP="00C15EB7">
      <w:pPr>
        <w:ind w:left="6237"/>
        <w:rPr>
          <w:rFonts w:ascii="Times New Roman" w:hAnsi="Times New Roman" w:cs="Times New Roman"/>
          <w:szCs w:val="26"/>
          <w:lang w:val="tt-RU"/>
        </w:rPr>
      </w:pPr>
      <w:r>
        <w:rPr>
          <w:rFonts w:ascii="Times New Roman" w:hAnsi="Times New Roman" w:cs="Times New Roman"/>
          <w:szCs w:val="26"/>
          <w:lang w:val="tt-RU"/>
        </w:rPr>
        <w:t>кушымта</w:t>
      </w:r>
    </w:p>
    <w:p w:rsidR="006A77D3" w:rsidRDefault="006A77D3" w:rsidP="00C15EB7">
      <w:pPr>
        <w:ind w:left="6237"/>
        <w:rPr>
          <w:rFonts w:ascii="Times New Roman" w:hAnsi="Times New Roman" w:cs="Times New Roman"/>
          <w:szCs w:val="26"/>
        </w:rPr>
      </w:pPr>
    </w:p>
    <w:p w:rsidR="00040914" w:rsidRDefault="00040914" w:rsidP="00040914">
      <w:pPr>
        <w:ind w:left="6237"/>
        <w:rPr>
          <w:rFonts w:ascii="Times New Roman" w:hAnsi="Times New Roman" w:cs="Times New Roman"/>
          <w:szCs w:val="26"/>
        </w:rPr>
      </w:pPr>
      <w:r w:rsidRPr="00040914">
        <w:rPr>
          <w:rFonts w:ascii="Times New Roman" w:hAnsi="Times New Roman" w:cs="Times New Roman"/>
          <w:szCs w:val="26"/>
        </w:rPr>
        <w:t>Түбән Кама муниципаль район</w:t>
      </w:r>
      <w:r>
        <w:rPr>
          <w:rFonts w:ascii="Times New Roman" w:hAnsi="Times New Roman" w:cs="Times New Roman"/>
          <w:szCs w:val="26"/>
        </w:rPr>
        <w:t>ы</w:t>
      </w:r>
    </w:p>
    <w:p w:rsidR="00040914" w:rsidRDefault="00040914" w:rsidP="00040914">
      <w:pPr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  <w:lang w:val="tt-RU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szCs w:val="26"/>
        </w:rPr>
        <w:t xml:space="preserve">территориясендә муниципаль </w:t>
      </w:r>
    </w:p>
    <w:p w:rsidR="00040914" w:rsidRDefault="00040914" w:rsidP="00040914">
      <w:pPr>
        <w:ind w:left="6237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контроль </w:t>
      </w:r>
      <w:r w:rsidRPr="00040914">
        <w:rPr>
          <w:rFonts w:ascii="Times New Roman" w:hAnsi="Times New Roman" w:cs="Times New Roman"/>
          <w:szCs w:val="26"/>
        </w:rPr>
        <w:t>турында нигезләмәгә</w:t>
      </w:r>
    </w:p>
    <w:p w:rsidR="00040914" w:rsidRPr="00040914" w:rsidRDefault="00040914" w:rsidP="00040914">
      <w:pPr>
        <w:ind w:left="6237"/>
        <w:rPr>
          <w:rFonts w:ascii="Times New Roman" w:hAnsi="Times New Roman" w:cs="Times New Roman"/>
          <w:szCs w:val="26"/>
          <w:lang w:val="tt-RU"/>
        </w:rPr>
      </w:pPr>
      <w:r>
        <w:rPr>
          <w:rFonts w:ascii="Times New Roman" w:hAnsi="Times New Roman" w:cs="Times New Roman"/>
          <w:szCs w:val="26"/>
          <w:lang w:val="tt-RU"/>
        </w:rPr>
        <w:t>3 нче кушымта</w:t>
      </w:r>
    </w:p>
    <w:p w:rsidR="00C15EB7" w:rsidRDefault="00C15EB7" w:rsidP="00C15EB7">
      <w:pPr>
        <w:ind w:left="6237"/>
        <w:rPr>
          <w:rFonts w:ascii="Times New Roman" w:hAnsi="Times New Roman" w:cs="Times New Roman"/>
          <w:szCs w:val="26"/>
        </w:rPr>
      </w:pPr>
    </w:p>
    <w:p w:rsidR="00040914" w:rsidRDefault="00040914" w:rsidP="00040914">
      <w:pPr>
        <w:tabs>
          <w:tab w:val="left" w:pos="1134"/>
        </w:tabs>
        <w:ind w:left="-567"/>
        <w:contextualSpacing/>
        <w:jc w:val="center"/>
        <w:rPr>
          <w:rFonts w:ascii="Times New Roman" w:hAnsi="Times New Roman" w:cs="Times New Roman"/>
          <w:b/>
          <w:sz w:val="27"/>
          <w:szCs w:val="27"/>
          <w:lang w:val="tt-RU"/>
        </w:rPr>
      </w:pPr>
      <w:r>
        <w:rPr>
          <w:rFonts w:ascii="Times New Roman" w:hAnsi="Times New Roman" w:cs="Times New Roman"/>
          <w:b/>
          <w:sz w:val="27"/>
          <w:szCs w:val="27"/>
        </w:rPr>
        <w:t>М</w:t>
      </w:r>
      <w:r w:rsidRPr="00040914">
        <w:rPr>
          <w:rFonts w:ascii="Times New Roman" w:hAnsi="Times New Roman" w:cs="Times New Roman"/>
          <w:b/>
          <w:sz w:val="27"/>
          <w:szCs w:val="27"/>
        </w:rPr>
        <w:t>униципаль җир контроле</w:t>
      </w:r>
      <w:r>
        <w:rPr>
          <w:rFonts w:ascii="Times New Roman" w:hAnsi="Times New Roman" w:cs="Times New Roman"/>
          <w:b/>
          <w:sz w:val="27"/>
          <w:szCs w:val="27"/>
          <w:lang w:val="tt-RU"/>
        </w:rPr>
        <w:t>нең</w:t>
      </w:r>
    </w:p>
    <w:p w:rsidR="00040914" w:rsidRPr="00040914" w:rsidRDefault="00040914" w:rsidP="00040914">
      <w:pPr>
        <w:tabs>
          <w:tab w:val="left" w:pos="1134"/>
        </w:tabs>
        <w:ind w:left="-567"/>
        <w:contextualSpacing/>
        <w:jc w:val="center"/>
        <w:rPr>
          <w:rFonts w:ascii="Times New Roman" w:hAnsi="Times New Roman" w:cs="Times New Roman"/>
          <w:b/>
          <w:sz w:val="27"/>
          <w:szCs w:val="27"/>
          <w:lang w:val="tt-RU"/>
        </w:rPr>
      </w:pPr>
      <w:r>
        <w:rPr>
          <w:rFonts w:ascii="Times New Roman" w:hAnsi="Times New Roman" w:cs="Times New Roman"/>
          <w:b/>
          <w:sz w:val="27"/>
          <w:szCs w:val="27"/>
          <w:lang w:val="tt-RU"/>
        </w:rPr>
        <w:t>т</w:t>
      </w:r>
      <w:r w:rsidRPr="00040914">
        <w:rPr>
          <w:rFonts w:ascii="Times New Roman" w:hAnsi="Times New Roman" w:cs="Times New Roman"/>
          <w:b/>
          <w:sz w:val="27"/>
          <w:szCs w:val="27"/>
          <w:lang w:val="tt-RU"/>
        </w:rPr>
        <w:t>өп күрсәткечләр</w:t>
      </w:r>
      <w:r>
        <w:rPr>
          <w:rFonts w:ascii="Times New Roman" w:hAnsi="Times New Roman" w:cs="Times New Roman"/>
          <w:b/>
          <w:sz w:val="27"/>
          <w:szCs w:val="27"/>
          <w:lang w:val="tt-RU"/>
        </w:rPr>
        <w:t>е</w:t>
      </w:r>
      <w:r w:rsidRPr="00040914">
        <w:rPr>
          <w:rFonts w:ascii="Times New Roman" w:hAnsi="Times New Roman" w:cs="Times New Roman"/>
          <w:b/>
          <w:sz w:val="27"/>
          <w:szCs w:val="27"/>
          <w:lang w:val="tt-RU"/>
        </w:rPr>
        <w:t xml:space="preserve"> һәм индикатив күрсәткечләр</w:t>
      </w:r>
      <w:r>
        <w:rPr>
          <w:rFonts w:ascii="Times New Roman" w:hAnsi="Times New Roman" w:cs="Times New Roman"/>
          <w:b/>
          <w:sz w:val="27"/>
          <w:szCs w:val="27"/>
          <w:lang w:val="tt-RU"/>
        </w:rPr>
        <w:t>е</w:t>
      </w:r>
    </w:p>
    <w:p w:rsidR="00B87290" w:rsidRPr="00040914" w:rsidRDefault="00B87290" w:rsidP="00B87290">
      <w:pPr>
        <w:tabs>
          <w:tab w:val="left" w:pos="1134"/>
        </w:tabs>
        <w:contextualSpacing/>
        <w:rPr>
          <w:rFonts w:ascii="Times New Roman" w:hAnsi="Times New Roman" w:cs="Times New Roman"/>
          <w:b/>
          <w:sz w:val="27"/>
          <w:szCs w:val="27"/>
          <w:lang w:val="tt-RU"/>
        </w:rPr>
      </w:pPr>
    </w:p>
    <w:tbl>
      <w:tblPr>
        <w:tblW w:w="103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2554"/>
      </w:tblGrid>
      <w:tr w:rsidR="00040914" w:rsidRPr="00B87290" w:rsidTr="00B35790">
        <w:trPr>
          <w:trHeight w:val="315"/>
        </w:trPr>
        <w:tc>
          <w:tcPr>
            <w:tcW w:w="7797" w:type="dxa"/>
            <w:shd w:val="clear" w:color="auto" w:fill="auto"/>
            <w:hideMark/>
          </w:tcPr>
          <w:p w:rsidR="00040914" w:rsidRPr="00040914" w:rsidRDefault="00040914" w:rsidP="0004091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40914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Төп күрсәткечләр</w:t>
            </w:r>
          </w:p>
        </w:tc>
        <w:tc>
          <w:tcPr>
            <w:tcW w:w="2554" w:type="dxa"/>
            <w:shd w:val="clear" w:color="auto" w:fill="auto"/>
            <w:hideMark/>
          </w:tcPr>
          <w:p w:rsidR="00040914" w:rsidRPr="00040914" w:rsidRDefault="00040914" w:rsidP="00040914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Максатчан кыйммәтләр</w:t>
            </w:r>
          </w:p>
        </w:tc>
      </w:tr>
      <w:tr w:rsidR="00040914" w:rsidRPr="00B87290" w:rsidTr="007525CF">
        <w:trPr>
          <w:trHeight w:val="15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14" w:rsidRPr="00B87290" w:rsidRDefault="00040914" w:rsidP="00040914">
            <w:pPr>
              <w:ind w:firstLine="539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Ачыкланган җир законнарын </w:t>
            </w:r>
            <w:r w:rsidRPr="0004091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бозулар ар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асыннан бетерелгән бозулар проценты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14" w:rsidRPr="00B87290" w:rsidRDefault="00040914" w:rsidP="00040914">
            <w:pPr>
              <w:ind w:firstLine="33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87290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70%</w:t>
            </w:r>
          </w:p>
        </w:tc>
      </w:tr>
      <w:tr w:rsidR="00040914" w:rsidRPr="00B87290" w:rsidTr="007525CF">
        <w:trPr>
          <w:trHeight w:val="157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14" w:rsidRPr="00B87290" w:rsidRDefault="00040914" w:rsidP="00040914">
            <w:pPr>
              <w:ind w:firstLine="539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04091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Чираттагы календарь елына планлы контроль чаралар үтк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әрү планын үтәү проценты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14" w:rsidRPr="00B87290" w:rsidRDefault="00040914" w:rsidP="00040914">
            <w:pPr>
              <w:ind w:firstLine="33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87290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100%</w:t>
            </w:r>
          </w:p>
        </w:tc>
      </w:tr>
      <w:tr w:rsidR="00040914" w:rsidRPr="00B87290" w:rsidTr="007525CF">
        <w:trPr>
          <w:trHeight w:val="127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14" w:rsidRPr="00B87290" w:rsidRDefault="00040914" w:rsidP="00040914">
            <w:pPr>
              <w:ind w:firstLine="539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</w:t>
            </w:r>
            <w:r w:rsidRPr="0004091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онт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роль чаралар үткәргәндә, муниципаль контроль</w:t>
            </w:r>
            <w:r w:rsidRPr="0004091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органы һәм (яки) аның вазыйфаи заты гамәлләренә (гамәл кыл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мавына) нигезле шикаятьләр проценты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14" w:rsidRPr="00B87290" w:rsidRDefault="00040914" w:rsidP="00040914">
            <w:pPr>
              <w:ind w:firstLine="33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87290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0%</w:t>
            </w:r>
          </w:p>
        </w:tc>
      </w:tr>
      <w:tr w:rsidR="00040914" w:rsidRPr="00B87290" w:rsidTr="007525CF">
        <w:trPr>
          <w:trHeight w:val="16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14" w:rsidRPr="00B87290" w:rsidRDefault="00040914" w:rsidP="00040914">
            <w:pPr>
              <w:ind w:firstLine="539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040914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Гамәлдән чыгарылган</w:t>
            </w:r>
            <w:r>
              <w:rPr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</w:t>
            </w:r>
            <w:r w:rsidRPr="0004091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онтроль 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чаралар нәтиҗәләре </w:t>
            </w:r>
            <w:r w:rsidRPr="0004091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проценты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14" w:rsidRPr="00B87290" w:rsidRDefault="00040914" w:rsidP="00040914">
            <w:pPr>
              <w:ind w:firstLine="33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87290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0%</w:t>
            </w:r>
          </w:p>
        </w:tc>
      </w:tr>
      <w:tr w:rsidR="00040914" w:rsidRPr="00B87290" w:rsidTr="007525CF">
        <w:trPr>
          <w:trHeight w:val="14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14" w:rsidRPr="00B87290" w:rsidRDefault="00FE232D" w:rsidP="00040914">
            <w:pPr>
              <w:ind w:firstLine="539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Алар </w:t>
            </w:r>
            <w:r w:rsidR="00040914" w:rsidRPr="0004091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буен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ча </w:t>
            </w:r>
            <w:r w:rsidR="00040914" w:rsidRPr="0004091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тиешле административ йогынты чаралары күрелмәгән 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  <w:lang w:val="tt-RU"/>
              </w:rPr>
              <w:t xml:space="preserve">нәтиҗәле 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контроль чаралар проценты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14" w:rsidRPr="00B87290" w:rsidRDefault="00040914" w:rsidP="00040914">
            <w:pPr>
              <w:ind w:firstLine="33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87290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5%</w:t>
            </w:r>
          </w:p>
        </w:tc>
      </w:tr>
      <w:tr w:rsidR="00040914" w:rsidRPr="00B87290" w:rsidTr="007525CF">
        <w:trPr>
          <w:trHeight w:val="157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32D" w:rsidRPr="00B87290" w:rsidRDefault="00FE232D" w:rsidP="00FE232D">
            <w:pPr>
              <w:ind w:firstLine="539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  <w:lang w:val="tt-RU"/>
              </w:rPr>
              <w:t>М</w:t>
            </w:r>
            <w:r w:rsidRPr="00FE232D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униципаль контроль органы материаллары буенча</w:t>
            </w:r>
            <w:r>
              <w:t xml:space="preserve"> </w:t>
            </w:r>
            <w:r w:rsidRPr="00FE232D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административ җәза билгеләү турында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кертелгән</w:t>
            </w:r>
            <w:r w:rsidRPr="00FE232D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суд карарлары проценты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14" w:rsidRPr="00B87290" w:rsidRDefault="00040914" w:rsidP="00040914">
            <w:pPr>
              <w:ind w:firstLine="33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87290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95%</w:t>
            </w:r>
          </w:p>
        </w:tc>
      </w:tr>
      <w:tr w:rsidR="00040914" w:rsidRPr="00B87290" w:rsidTr="007525CF">
        <w:trPr>
          <w:trHeight w:val="18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32D" w:rsidRPr="00FE232D" w:rsidRDefault="00FE232D" w:rsidP="00FE232D">
            <w:pPr>
              <w:ind w:firstLine="539"/>
              <w:rPr>
                <w:rFonts w:ascii="Times New Roman" w:hAnsi="Times New Roman" w:cs="Times New Roman"/>
                <w:color w:val="000000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  <w:lang w:val="tt-RU"/>
              </w:rPr>
              <w:t>М</w:t>
            </w:r>
            <w:r w:rsidRPr="00FE232D">
              <w:rPr>
                <w:rFonts w:ascii="Times New Roman" w:hAnsi="Times New Roman" w:cs="Times New Roman"/>
                <w:color w:val="000000"/>
                <w:sz w:val="27"/>
                <w:szCs w:val="27"/>
                <w:lang w:val="tt-RU"/>
              </w:rPr>
              <w:t>униципаль контроль органы тарафыннан чыгарылган карарларның гомуми саныннан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  <w:lang w:val="tt-RU"/>
              </w:rPr>
              <w:t xml:space="preserve"> а</w:t>
            </w:r>
            <w:r w:rsidRPr="00FE232D">
              <w:rPr>
                <w:rFonts w:ascii="Times New Roman" w:hAnsi="Times New Roman" w:cs="Times New Roman"/>
                <w:color w:val="000000"/>
                <w:sz w:val="27"/>
                <w:szCs w:val="27"/>
                <w:lang w:val="tt-RU"/>
              </w:rPr>
              <w:t xml:space="preserve">дминистратив хокук бозулар турындагы 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  <w:lang w:val="tt-RU"/>
              </w:rPr>
              <w:t>эшләр буенча суд тәртибендә гамәлдән</w:t>
            </w:r>
            <w:r w:rsidRPr="00FE232D">
              <w:rPr>
                <w:rFonts w:ascii="Times New Roman" w:hAnsi="Times New Roman" w:cs="Times New Roman"/>
                <w:color w:val="000000"/>
                <w:sz w:val="27"/>
                <w:szCs w:val="27"/>
                <w:lang w:val="tt-RU"/>
              </w:rPr>
              <w:t xml:space="preserve"> чыгарылган карарларның проценты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14" w:rsidRPr="00B87290" w:rsidRDefault="00040914" w:rsidP="00040914">
            <w:pPr>
              <w:ind w:firstLine="33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87290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0%</w:t>
            </w:r>
          </w:p>
        </w:tc>
      </w:tr>
    </w:tbl>
    <w:p w:rsidR="00B87290" w:rsidRDefault="00B87290" w:rsidP="00C15EB7">
      <w:pPr>
        <w:ind w:left="6237"/>
        <w:rPr>
          <w:rFonts w:ascii="Times New Roman" w:hAnsi="Times New Roman" w:cs="Times New Roman"/>
          <w:szCs w:val="26"/>
        </w:rPr>
      </w:pPr>
    </w:p>
    <w:p w:rsidR="000B5C08" w:rsidRDefault="007942EC" w:rsidP="00FE232D">
      <w:pPr>
        <w:tabs>
          <w:tab w:val="left" w:pos="1134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C55CEB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FE232D" w:rsidRPr="00FE232D" w:rsidRDefault="00FE232D" w:rsidP="00FE232D">
      <w:pPr>
        <w:tabs>
          <w:tab w:val="left" w:pos="1134"/>
        </w:tabs>
        <w:ind w:firstLine="709"/>
        <w:rPr>
          <w:rFonts w:ascii="Times New Roman" w:eastAsia="Calibri" w:hAnsi="Times New Roman" w:cs="Times New Roman"/>
          <w:sz w:val="27"/>
          <w:szCs w:val="27"/>
        </w:rPr>
      </w:pPr>
      <w:r w:rsidRPr="00FE232D">
        <w:rPr>
          <w:rFonts w:ascii="Times New Roman" w:eastAsia="Calibri" w:hAnsi="Times New Roman" w:cs="Times New Roman"/>
          <w:sz w:val="27"/>
          <w:szCs w:val="27"/>
        </w:rPr>
        <w:t>Чаралар үткәрү параметрларын характерлаучы индикатив күрсәткечләр:</w:t>
      </w:r>
    </w:p>
    <w:p w:rsidR="00FE232D" w:rsidRDefault="00FE232D" w:rsidP="00FE232D">
      <w:pPr>
        <w:tabs>
          <w:tab w:val="left" w:pos="1134"/>
        </w:tabs>
        <w:ind w:firstLine="709"/>
        <w:rPr>
          <w:rFonts w:ascii="Times New Roman" w:eastAsia="Calibri" w:hAnsi="Times New Roman" w:cs="Times New Roman"/>
          <w:sz w:val="27"/>
          <w:szCs w:val="27"/>
        </w:rPr>
      </w:pPr>
      <w:r w:rsidRPr="00FE232D">
        <w:rPr>
          <w:rFonts w:ascii="Times New Roman" w:eastAsia="Calibri" w:hAnsi="Times New Roman" w:cs="Times New Roman"/>
          <w:sz w:val="27"/>
          <w:szCs w:val="27"/>
        </w:rPr>
        <w:t>Муниципаль җир контролен гамәлгә ашырганда</w:t>
      </w:r>
      <w:r>
        <w:rPr>
          <w:rFonts w:ascii="Times New Roman" w:eastAsia="Calibri" w:hAnsi="Times New Roman" w:cs="Times New Roman"/>
          <w:sz w:val="27"/>
          <w:szCs w:val="27"/>
          <w:lang w:val="tt-RU"/>
        </w:rPr>
        <w:t>,</w:t>
      </w:r>
      <w:r w:rsidRPr="00FE232D">
        <w:rPr>
          <w:rFonts w:ascii="Times New Roman" w:eastAsia="Calibri" w:hAnsi="Times New Roman" w:cs="Times New Roman"/>
          <w:sz w:val="27"/>
          <w:szCs w:val="27"/>
        </w:rPr>
        <w:t xml:space="preserve"> түбәндәге индикатив күрсәткечләр билгеләнә:</w:t>
      </w:r>
    </w:p>
    <w:p w:rsidR="00FE232D" w:rsidRPr="00FE232D" w:rsidRDefault="00FE232D" w:rsidP="00FE232D">
      <w:pPr>
        <w:tabs>
          <w:tab w:val="left" w:pos="1134"/>
        </w:tabs>
        <w:ind w:firstLine="709"/>
        <w:rPr>
          <w:rFonts w:ascii="Times New Roman" w:eastAsia="Calibri" w:hAnsi="Times New Roman" w:cs="Times New Roman"/>
          <w:sz w:val="27"/>
          <w:szCs w:val="27"/>
        </w:rPr>
      </w:pPr>
      <w:r w:rsidRPr="00FE232D">
        <w:rPr>
          <w:rFonts w:ascii="Times New Roman" w:eastAsia="Calibri" w:hAnsi="Times New Roman" w:cs="Times New Roman"/>
          <w:sz w:val="27"/>
          <w:szCs w:val="27"/>
        </w:rPr>
        <w:t>1) хисап чорында үткәрел</w:t>
      </w:r>
      <w:r>
        <w:rPr>
          <w:rFonts w:ascii="Times New Roman" w:eastAsia="Calibri" w:hAnsi="Times New Roman" w:cs="Times New Roman"/>
          <w:sz w:val="27"/>
          <w:szCs w:val="27"/>
        </w:rPr>
        <w:t>гән планлы контроль</w:t>
      </w:r>
      <w:r w:rsidRPr="00FE232D">
        <w:rPr>
          <w:rFonts w:ascii="Times New Roman" w:eastAsia="Calibri" w:hAnsi="Times New Roman" w:cs="Times New Roman"/>
          <w:sz w:val="27"/>
          <w:szCs w:val="27"/>
        </w:rPr>
        <w:t xml:space="preserve"> чаралар саны;</w:t>
      </w:r>
    </w:p>
    <w:p w:rsidR="00FE232D" w:rsidRPr="00FE232D" w:rsidRDefault="00FE232D" w:rsidP="00FE232D">
      <w:pPr>
        <w:tabs>
          <w:tab w:val="left" w:pos="1134"/>
        </w:tabs>
        <w:ind w:firstLine="709"/>
        <w:rPr>
          <w:rFonts w:ascii="Times New Roman" w:eastAsia="Calibri" w:hAnsi="Times New Roman" w:cs="Times New Roman"/>
          <w:sz w:val="27"/>
          <w:szCs w:val="27"/>
        </w:rPr>
      </w:pPr>
      <w:r w:rsidRPr="00FE232D">
        <w:rPr>
          <w:rFonts w:ascii="Times New Roman" w:eastAsia="Calibri" w:hAnsi="Times New Roman" w:cs="Times New Roman"/>
          <w:sz w:val="27"/>
          <w:szCs w:val="27"/>
        </w:rPr>
        <w:t>2) хисап чорында үткәрелгән пл</w:t>
      </w:r>
      <w:r w:rsidR="00921336">
        <w:rPr>
          <w:rFonts w:ascii="Times New Roman" w:eastAsia="Calibri" w:hAnsi="Times New Roman" w:cs="Times New Roman"/>
          <w:sz w:val="27"/>
          <w:szCs w:val="27"/>
        </w:rPr>
        <w:t>аннан тыш контроль</w:t>
      </w:r>
      <w:r w:rsidRPr="00FE232D">
        <w:rPr>
          <w:rFonts w:ascii="Times New Roman" w:eastAsia="Calibri" w:hAnsi="Times New Roman" w:cs="Times New Roman"/>
          <w:sz w:val="27"/>
          <w:szCs w:val="27"/>
        </w:rPr>
        <w:t xml:space="preserve"> чаралар саны;</w:t>
      </w:r>
    </w:p>
    <w:p w:rsidR="00FE232D" w:rsidRDefault="00FE232D" w:rsidP="00FE232D">
      <w:pPr>
        <w:tabs>
          <w:tab w:val="left" w:pos="1134"/>
        </w:tabs>
        <w:ind w:firstLine="709"/>
        <w:rPr>
          <w:rFonts w:ascii="Times New Roman" w:eastAsia="Calibri" w:hAnsi="Times New Roman" w:cs="Times New Roman"/>
          <w:sz w:val="27"/>
          <w:szCs w:val="27"/>
        </w:rPr>
      </w:pPr>
      <w:r w:rsidRPr="00FE232D">
        <w:rPr>
          <w:rFonts w:ascii="Times New Roman" w:eastAsia="Calibri" w:hAnsi="Times New Roman" w:cs="Times New Roman"/>
          <w:sz w:val="27"/>
          <w:szCs w:val="27"/>
        </w:rPr>
        <w:t>3) хисап чорында контроль объектының мәҗбүри таләпләрне бозу куркынычы индикаторлары белән расланган параметрларга туры килү-килмәүне ачыклау яисә контроль объектының мондый параметрлардан читләшүе нигезендә үткәрелгә</w:t>
      </w:r>
      <w:r w:rsidR="00921336">
        <w:rPr>
          <w:rFonts w:ascii="Times New Roman" w:eastAsia="Calibri" w:hAnsi="Times New Roman" w:cs="Times New Roman"/>
          <w:sz w:val="27"/>
          <w:szCs w:val="27"/>
        </w:rPr>
        <w:t xml:space="preserve">н планнан тыш контроль </w:t>
      </w:r>
      <w:r w:rsidRPr="00FE232D">
        <w:rPr>
          <w:rFonts w:ascii="Times New Roman" w:eastAsia="Calibri" w:hAnsi="Times New Roman" w:cs="Times New Roman"/>
          <w:sz w:val="27"/>
          <w:szCs w:val="27"/>
        </w:rPr>
        <w:t>чаралар саны;</w:t>
      </w:r>
    </w:p>
    <w:p w:rsidR="00921336" w:rsidRPr="00921336" w:rsidRDefault="00921336" w:rsidP="00921336">
      <w:pPr>
        <w:tabs>
          <w:tab w:val="left" w:pos="1134"/>
        </w:tabs>
        <w:ind w:firstLine="709"/>
        <w:rPr>
          <w:rFonts w:ascii="Times New Roman" w:eastAsia="Calibri" w:hAnsi="Times New Roman" w:cs="Times New Roman"/>
          <w:sz w:val="27"/>
          <w:szCs w:val="27"/>
        </w:rPr>
      </w:pPr>
      <w:r w:rsidRPr="00921336">
        <w:rPr>
          <w:rFonts w:ascii="Times New Roman" w:eastAsia="Calibri" w:hAnsi="Times New Roman" w:cs="Times New Roman"/>
          <w:sz w:val="27"/>
          <w:szCs w:val="27"/>
        </w:rPr>
        <w:t>4) хисап чорында үткәрелгән хезмәттәшле</w:t>
      </w:r>
      <w:r w:rsidR="00372D4F">
        <w:rPr>
          <w:rFonts w:ascii="Times New Roman" w:eastAsia="Calibri" w:hAnsi="Times New Roman" w:cs="Times New Roman"/>
          <w:sz w:val="27"/>
          <w:szCs w:val="27"/>
        </w:rPr>
        <w:t xml:space="preserve">к белән контроль </w:t>
      </w:r>
      <w:r w:rsidRPr="00921336">
        <w:rPr>
          <w:rFonts w:ascii="Times New Roman" w:eastAsia="Calibri" w:hAnsi="Times New Roman" w:cs="Times New Roman"/>
          <w:sz w:val="27"/>
          <w:szCs w:val="27"/>
        </w:rPr>
        <w:t>чараларның гомуми саны;</w:t>
      </w:r>
    </w:p>
    <w:p w:rsidR="00921336" w:rsidRPr="00921336" w:rsidRDefault="00921336" w:rsidP="00921336">
      <w:pPr>
        <w:tabs>
          <w:tab w:val="left" w:pos="1134"/>
        </w:tabs>
        <w:ind w:firstLine="709"/>
        <w:rPr>
          <w:rFonts w:ascii="Times New Roman" w:eastAsia="Calibri" w:hAnsi="Times New Roman" w:cs="Times New Roman"/>
          <w:sz w:val="27"/>
          <w:szCs w:val="27"/>
        </w:rPr>
      </w:pPr>
      <w:r w:rsidRPr="00921336">
        <w:rPr>
          <w:rFonts w:ascii="Times New Roman" w:eastAsia="Calibri" w:hAnsi="Times New Roman" w:cs="Times New Roman"/>
          <w:sz w:val="27"/>
          <w:szCs w:val="27"/>
        </w:rPr>
        <w:t xml:space="preserve">5) хисап чорында үткәрелгән ККЧның һәр төре буенча үзара хезмәттәшлек итү </w:t>
      </w:r>
      <w:r w:rsidR="00372D4F">
        <w:rPr>
          <w:rFonts w:ascii="Times New Roman" w:eastAsia="Calibri" w:hAnsi="Times New Roman" w:cs="Times New Roman"/>
          <w:sz w:val="27"/>
          <w:szCs w:val="27"/>
        </w:rPr>
        <w:lastRenderedPageBreak/>
        <w:t xml:space="preserve">белән контроль </w:t>
      </w:r>
      <w:r w:rsidRPr="00921336">
        <w:rPr>
          <w:rFonts w:ascii="Times New Roman" w:eastAsia="Calibri" w:hAnsi="Times New Roman" w:cs="Times New Roman"/>
          <w:sz w:val="27"/>
          <w:szCs w:val="27"/>
        </w:rPr>
        <w:t>чаралар саны;</w:t>
      </w:r>
    </w:p>
    <w:p w:rsidR="00921336" w:rsidRPr="00921336" w:rsidRDefault="00921336" w:rsidP="00921336">
      <w:pPr>
        <w:tabs>
          <w:tab w:val="left" w:pos="1134"/>
        </w:tabs>
        <w:ind w:firstLine="709"/>
        <w:rPr>
          <w:rFonts w:ascii="Times New Roman" w:eastAsia="Calibri" w:hAnsi="Times New Roman" w:cs="Times New Roman"/>
          <w:sz w:val="27"/>
          <w:szCs w:val="27"/>
        </w:rPr>
      </w:pPr>
      <w:r w:rsidRPr="00921336">
        <w:rPr>
          <w:rFonts w:ascii="Times New Roman" w:eastAsia="Calibri" w:hAnsi="Times New Roman" w:cs="Times New Roman"/>
          <w:sz w:val="27"/>
          <w:szCs w:val="27"/>
        </w:rPr>
        <w:t>6) хисап чорында дистанцион хезмәттәшлек чараларын кулланып ү</w:t>
      </w:r>
      <w:r w:rsidR="00372D4F">
        <w:rPr>
          <w:rFonts w:ascii="Times New Roman" w:eastAsia="Calibri" w:hAnsi="Times New Roman" w:cs="Times New Roman"/>
          <w:sz w:val="27"/>
          <w:szCs w:val="27"/>
        </w:rPr>
        <w:t xml:space="preserve">ткәрелгән контроль </w:t>
      </w:r>
      <w:r w:rsidRPr="00921336">
        <w:rPr>
          <w:rFonts w:ascii="Times New Roman" w:eastAsia="Calibri" w:hAnsi="Times New Roman" w:cs="Times New Roman"/>
          <w:sz w:val="27"/>
          <w:szCs w:val="27"/>
        </w:rPr>
        <w:t>чаралар саны;</w:t>
      </w:r>
    </w:p>
    <w:p w:rsidR="00921336" w:rsidRDefault="00921336" w:rsidP="00921336">
      <w:pPr>
        <w:tabs>
          <w:tab w:val="left" w:pos="1134"/>
        </w:tabs>
        <w:ind w:firstLine="709"/>
        <w:rPr>
          <w:rFonts w:ascii="Times New Roman" w:eastAsia="Calibri" w:hAnsi="Times New Roman" w:cs="Times New Roman"/>
          <w:sz w:val="27"/>
          <w:szCs w:val="27"/>
        </w:rPr>
      </w:pPr>
      <w:r w:rsidRPr="00921336">
        <w:rPr>
          <w:rFonts w:ascii="Times New Roman" w:eastAsia="Calibri" w:hAnsi="Times New Roman" w:cs="Times New Roman"/>
          <w:sz w:val="27"/>
          <w:szCs w:val="27"/>
        </w:rPr>
        <w:t>7) хисап чорында үткәрелгән мәҗбүри профилактик визитлар саны;</w:t>
      </w:r>
    </w:p>
    <w:p w:rsidR="00372D4F" w:rsidRPr="00372D4F" w:rsidRDefault="00372D4F" w:rsidP="00372D4F">
      <w:pPr>
        <w:tabs>
          <w:tab w:val="left" w:pos="1134"/>
        </w:tabs>
        <w:ind w:firstLine="709"/>
        <w:rPr>
          <w:rFonts w:ascii="Times New Roman" w:eastAsia="Calibri" w:hAnsi="Times New Roman" w:cs="Times New Roman"/>
          <w:sz w:val="27"/>
          <w:szCs w:val="27"/>
        </w:rPr>
      </w:pPr>
      <w:r w:rsidRPr="00372D4F">
        <w:rPr>
          <w:rFonts w:ascii="Times New Roman" w:eastAsia="Calibri" w:hAnsi="Times New Roman" w:cs="Times New Roman"/>
          <w:sz w:val="27"/>
          <w:szCs w:val="27"/>
        </w:rPr>
        <w:t>8) хисап чорында игълан ителгән мәҗбүри таләпләрне бозуга юл куймау турында кисәтүләр саны;</w:t>
      </w:r>
    </w:p>
    <w:p w:rsidR="00372D4F" w:rsidRPr="00372D4F" w:rsidRDefault="00372D4F" w:rsidP="00372D4F">
      <w:pPr>
        <w:tabs>
          <w:tab w:val="left" w:pos="1134"/>
        </w:tabs>
        <w:ind w:firstLine="709"/>
        <w:rPr>
          <w:rFonts w:ascii="Times New Roman" w:eastAsia="Calibri" w:hAnsi="Times New Roman" w:cs="Times New Roman"/>
          <w:sz w:val="27"/>
          <w:szCs w:val="27"/>
        </w:rPr>
      </w:pPr>
      <w:r w:rsidRPr="00372D4F">
        <w:rPr>
          <w:rFonts w:ascii="Times New Roman" w:eastAsia="Calibri" w:hAnsi="Times New Roman" w:cs="Times New Roman"/>
          <w:sz w:val="27"/>
          <w:szCs w:val="27"/>
        </w:rPr>
        <w:t>9) хисап чорында аларның нәтиҗәсе буенча мәҗбүри таләпләрне бозу очраклары а</w:t>
      </w:r>
      <w:r>
        <w:rPr>
          <w:rFonts w:ascii="Times New Roman" w:eastAsia="Calibri" w:hAnsi="Times New Roman" w:cs="Times New Roman"/>
          <w:sz w:val="27"/>
          <w:szCs w:val="27"/>
        </w:rPr>
        <w:t xml:space="preserve">чыкланган контроль </w:t>
      </w:r>
      <w:r w:rsidRPr="00372D4F">
        <w:rPr>
          <w:rFonts w:ascii="Times New Roman" w:eastAsia="Calibri" w:hAnsi="Times New Roman" w:cs="Times New Roman"/>
          <w:sz w:val="27"/>
          <w:szCs w:val="27"/>
        </w:rPr>
        <w:t xml:space="preserve">чаралар саны; </w:t>
      </w:r>
    </w:p>
    <w:p w:rsidR="00372D4F" w:rsidRPr="00372D4F" w:rsidRDefault="00372D4F" w:rsidP="00372D4F">
      <w:pPr>
        <w:tabs>
          <w:tab w:val="left" w:pos="1134"/>
        </w:tabs>
        <w:ind w:firstLine="709"/>
        <w:rPr>
          <w:rFonts w:ascii="Times New Roman" w:eastAsia="Calibri" w:hAnsi="Times New Roman" w:cs="Times New Roman"/>
          <w:sz w:val="27"/>
          <w:szCs w:val="27"/>
        </w:rPr>
      </w:pPr>
      <w:r w:rsidRPr="00372D4F">
        <w:rPr>
          <w:rFonts w:ascii="Times New Roman" w:eastAsia="Calibri" w:hAnsi="Times New Roman" w:cs="Times New Roman"/>
          <w:sz w:val="27"/>
          <w:szCs w:val="27"/>
        </w:rPr>
        <w:t>10) хисап чорында административ хокук бозулар турында эшләр ку</w:t>
      </w:r>
      <w:r>
        <w:rPr>
          <w:rFonts w:ascii="Times New Roman" w:eastAsia="Calibri" w:hAnsi="Times New Roman" w:cs="Times New Roman"/>
          <w:sz w:val="27"/>
          <w:szCs w:val="27"/>
        </w:rPr>
        <w:t xml:space="preserve">згатылган контроль </w:t>
      </w:r>
      <w:r w:rsidRPr="00372D4F">
        <w:rPr>
          <w:rFonts w:ascii="Times New Roman" w:eastAsia="Calibri" w:hAnsi="Times New Roman" w:cs="Times New Roman"/>
          <w:sz w:val="27"/>
          <w:szCs w:val="27"/>
        </w:rPr>
        <w:t>чаралар саны;</w:t>
      </w:r>
    </w:p>
    <w:p w:rsidR="00372D4F" w:rsidRDefault="00372D4F" w:rsidP="00372D4F">
      <w:pPr>
        <w:tabs>
          <w:tab w:val="left" w:pos="1134"/>
        </w:tabs>
        <w:ind w:firstLine="709"/>
        <w:rPr>
          <w:rFonts w:ascii="Times New Roman" w:eastAsia="Calibri" w:hAnsi="Times New Roman" w:cs="Times New Roman"/>
          <w:sz w:val="27"/>
          <w:szCs w:val="27"/>
        </w:rPr>
      </w:pPr>
      <w:r w:rsidRPr="00372D4F">
        <w:rPr>
          <w:rFonts w:ascii="Times New Roman" w:eastAsia="Calibri" w:hAnsi="Times New Roman" w:cs="Times New Roman"/>
          <w:sz w:val="27"/>
          <w:szCs w:val="27"/>
        </w:rPr>
        <w:t>11) хиса</w:t>
      </w:r>
      <w:r>
        <w:rPr>
          <w:rFonts w:ascii="Times New Roman" w:eastAsia="Calibri" w:hAnsi="Times New Roman" w:cs="Times New Roman"/>
          <w:sz w:val="27"/>
          <w:szCs w:val="27"/>
        </w:rPr>
        <w:t xml:space="preserve">п чорында контроль </w:t>
      </w:r>
      <w:r w:rsidRPr="00372D4F">
        <w:rPr>
          <w:rFonts w:ascii="Times New Roman" w:eastAsia="Calibri" w:hAnsi="Times New Roman" w:cs="Times New Roman"/>
          <w:sz w:val="27"/>
          <w:szCs w:val="27"/>
        </w:rPr>
        <w:t>чаралар нәтиҗәләре буенча салынган административ штрафлар суммасы;</w:t>
      </w:r>
    </w:p>
    <w:p w:rsidR="00372D4F" w:rsidRPr="00372D4F" w:rsidRDefault="00372D4F" w:rsidP="00372D4F">
      <w:pPr>
        <w:tabs>
          <w:tab w:val="left" w:pos="1134"/>
        </w:tabs>
        <w:ind w:firstLine="709"/>
        <w:rPr>
          <w:rFonts w:ascii="Times New Roman" w:eastAsia="Calibri" w:hAnsi="Times New Roman" w:cs="Times New Roman"/>
          <w:sz w:val="27"/>
          <w:szCs w:val="27"/>
        </w:rPr>
      </w:pPr>
      <w:r w:rsidRPr="00372D4F">
        <w:rPr>
          <w:rFonts w:ascii="Times New Roman" w:eastAsia="Calibri" w:hAnsi="Times New Roman" w:cs="Times New Roman"/>
          <w:sz w:val="27"/>
          <w:szCs w:val="27"/>
        </w:rPr>
        <w:t>12) хисап</w:t>
      </w:r>
      <w:r>
        <w:rPr>
          <w:rFonts w:ascii="Times New Roman" w:eastAsia="Calibri" w:hAnsi="Times New Roman" w:cs="Times New Roman"/>
          <w:sz w:val="27"/>
          <w:szCs w:val="27"/>
        </w:rPr>
        <w:t xml:space="preserve"> чорында контроль </w:t>
      </w:r>
      <w:r w:rsidRPr="00372D4F">
        <w:rPr>
          <w:rFonts w:ascii="Times New Roman" w:eastAsia="Calibri" w:hAnsi="Times New Roman" w:cs="Times New Roman"/>
          <w:sz w:val="27"/>
          <w:szCs w:val="27"/>
        </w:rPr>
        <w:t xml:space="preserve">чаралар үткәрүне килештерү турында прокуратура органнарына җибәрелгән гаризалар саны; </w:t>
      </w:r>
    </w:p>
    <w:p w:rsidR="00372D4F" w:rsidRPr="00372D4F" w:rsidRDefault="00372D4F" w:rsidP="00372D4F">
      <w:pPr>
        <w:tabs>
          <w:tab w:val="left" w:pos="1134"/>
        </w:tabs>
        <w:ind w:firstLine="709"/>
        <w:rPr>
          <w:rFonts w:ascii="Times New Roman" w:eastAsia="Calibri" w:hAnsi="Times New Roman" w:cs="Times New Roman"/>
          <w:sz w:val="27"/>
          <w:szCs w:val="27"/>
        </w:rPr>
      </w:pPr>
      <w:r w:rsidRPr="00372D4F">
        <w:rPr>
          <w:rFonts w:ascii="Times New Roman" w:eastAsia="Calibri" w:hAnsi="Times New Roman" w:cs="Times New Roman"/>
          <w:sz w:val="27"/>
          <w:szCs w:val="27"/>
        </w:rPr>
        <w:t>13) хисап чорында алар буенча прокуратура органнары тарафыннан килештерүдән ба</w:t>
      </w:r>
      <w:r>
        <w:rPr>
          <w:rFonts w:ascii="Times New Roman" w:eastAsia="Calibri" w:hAnsi="Times New Roman" w:cs="Times New Roman"/>
          <w:sz w:val="27"/>
          <w:szCs w:val="27"/>
        </w:rPr>
        <w:t xml:space="preserve">ш тарткан контроль </w:t>
      </w:r>
      <w:r w:rsidRPr="00372D4F">
        <w:rPr>
          <w:rFonts w:ascii="Times New Roman" w:eastAsia="Calibri" w:hAnsi="Times New Roman" w:cs="Times New Roman"/>
          <w:sz w:val="27"/>
          <w:szCs w:val="27"/>
        </w:rPr>
        <w:t xml:space="preserve">чаралар үткәрүне килештерү турында прокуратура органнарына җибәрелгән гаризалар саны; </w:t>
      </w:r>
    </w:p>
    <w:p w:rsidR="00372D4F" w:rsidRDefault="00372D4F" w:rsidP="00372D4F">
      <w:pPr>
        <w:tabs>
          <w:tab w:val="left" w:pos="1134"/>
        </w:tabs>
        <w:ind w:firstLine="709"/>
        <w:rPr>
          <w:rFonts w:ascii="Times New Roman" w:eastAsia="Calibri" w:hAnsi="Times New Roman" w:cs="Times New Roman"/>
          <w:sz w:val="27"/>
          <w:szCs w:val="27"/>
        </w:rPr>
      </w:pPr>
      <w:r w:rsidRPr="00372D4F">
        <w:rPr>
          <w:rFonts w:ascii="Times New Roman" w:eastAsia="Calibri" w:hAnsi="Times New Roman" w:cs="Times New Roman"/>
          <w:sz w:val="27"/>
          <w:szCs w:val="27"/>
        </w:rPr>
        <w:t>14) хисап чоры ахырына исәпкә алынган контроль объектларының гомуми саны;</w:t>
      </w:r>
    </w:p>
    <w:p w:rsidR="00372D4F" w:rsidRPr="00372D4F" w:rsidRDefault="00372D4F" w:rsidP="00372D4F">
      <w:pPr>
        <w:tabs>
          <w:tab w:val="left" w:pos="1134"/>
        </w:tabs>
        <w:ind w:firstLine="709"/>
        <w:rPr>
          <w:rFonts w:ascii="Times New Roman" w:eastAsia="Calibri" w:hAnsi="Times New Roman" w:cs="Times New Roman"/>
          <w:sz w:val="27"/>
          <w:szCs w:val="27"/>
        </w:rPr>
      </w:pPr>
      <w:r w:rsidRPr="00372D4F">
        <w:rPr>
          <w:rFonts w:ascii="Times New Roman" w:eastAsia="Calibri" w:hAnsi="Times New Roman" w:cs="Times New Roman"/>
          <w:sz w:val="27"/>
          <w:szCs w:val="27"/>
        </w:rPr>
        <w:t>15) хисап чоры ахырына һәр хәвеф-хәтәр категориясе буенча хәвеф-хәтәр категориясенә кертелгән исәпкә алынган контроль объектлары саны;</w:t>
      </w:r>
    </w:p>
    <w:p w:rsidR="00372D4F" w:rsidRPr="00372D4F" w:rsidRDefault="00372D4F" w:rsidP="00372D4F">
      <w:pPr>
        <w:tabs>
          <w:tab w:val="left" w:pos="1134"/>
        </w:tabs>
        <w:ind w:firstLine="709"/>
        <w:rPr>
          <w:rFonts w:ascii="Times New Roman" w:eastAsia="Calibri" w:hAnsi="Times New Roman" w:cs="Times New Roman"/>
          <w:sz w:val="27"/>
          <w:szCs w:val="27"/>
        </w:rPr>
      </w:pPr>
      <w:r w:rsidRPr="00372D4F">
        <w:rPr>
          <w:rFonts w:ascii="Times New Roman" w:eastAsia="Calibri" w:hAnsi="Times New Roman" w:cs="Times New Roman"/>
          <w:sz w:val="27"/>
          <w:szCs w:val="27"/>
        </w:rPr>
        <w:t>16) хисап чоры ахырына исәпкә алынган контрольдә тотылучы затларның саны;</w:t>
      </w:r>
    </w:p>
    <w:p w:rsidR="00372D4F" w:rsidRPr="00372D4F" w:rsidRDefault="00372D4F" w:rsidP="00372D4F">
      <w:pPr>
        <w:tabs>
          <w:tab w:val="left" w:pos="1134"/>
        </w:tabs>
        <w:ind w:firstLine="709"/>
        <w:rPr>
          <w:rFonts w:ascii="Times New Roman" w:eastAsia="Calibri" w:hAnsi="Times New Roman" w:cs="Times New Roman"/>
          <w:sz w:val="27"/>
          <w:szCs w:val="27"/>
        </w:rPr>
      </w:pPr>
      <w:r w:rsidRPr="00372D4F">
        <w:rPr>
          <w:rFonts w:ascii="Times New Roman" w:eastAsia="Calibri" w:hAnsi="Times New Roman" w:cs="Times New Roman"/>
          <w:sz w:val="27"/>
          <w:szCs w:val="27"/>
        </w:rPr>
        <w:t>17) хисап чорында аларг</w:t>
      </w:r>
      <w:r>
        <w:rPr>
          <w:rFonts w:ascii="Times New Roman" w:eastAsia="Calibri" w:hAnsi="Times New Roman" w:cs="Times New Roman"/>
          <w:sz w:val="27"/>
          <w:szCs w:val="27"/>
        </w:rPr>
        <w:t xml:space="preserve">а карата контроль </w:t>
      </w:r>
      <w:r w:rsidRPr="00372D4F">
        <w:rPr>
          <w:rFonts w:ascii="Times New Roman" w:eastAsia="Calibri" w:hAnsi="Times New Roman" w:cs="Times New Roman"/>
          <w:sz w:val="27"/>
          <w:szCs w:val="27"/>
        </w:rPr>
        <w:t xml:space="preserve">чаралар үткәрелгән исәпкә алынган контрольдә тотылучы затлар саны; </w:t>
      </w:r>
    </w:p>
    <w:p w:rsidR="00372D4F" w:rsidRDefault="00372D4F" w:rsidP="00372D4F">
      <w:pPr>
        <w:tabs>
          <w:tab w:val="left" w:pos="1134"/>
        </w:tabs>
        <w:ind w:firstLine="709"/>
        <w:rPr>
          <w:rFonts w:ascii="Times New Roman" w:eastAsia="Calibri" w:hAnsi="Times New Roman" w:cs="Times New Roman"/>
          <w:sz w:val="27"/>
          <w:szCs w:val="27"/>
        </w:rPr>
      </w:pPr>
      <w:r w:rsidRPr="00372D4F">
        <w:rPr>
          <w:rFonts w:ascii="Times New Roman" w:eastAsia="Calibri" w:hAnsi="Times New Roman" w:cs="Times New Roman"/>
          <w:sz w:val="27"/>
          <w:szCs w:val="27"/>
        </w:rPr>
        <w:t>18) хисап чорында аларг</w:t>
      </w:r>
      <w:r>
        <w:rPr>
          <w:rFonts w:ascii="Times New Roman" w:eastAsia="Calibri" w:hAnsi="Times New Roman" w:cs="Times New Roman"/>
          <w:sz w:val="27"/>
          <w:szCs w:val="27"/>
        </w:rPr>
        <w:t xml:space="preserve">а карата контроль </w:t>
      </w:r>
      <w:r w:rsidRPr="00372D4F">
        <w:rPr>
          <w:rFonts w:ascii="Times New Roman" w:eastAsia="Calibri" w:hAnsi="Times New Roman" w:cs="Times New Roman"/>
          <w:sz w:val="27"/>
          <w:szCs w:val="27"/>
        </w:rPr>
        <w:t>органы тарафыннан карау срогы бозылган шикаятьләр саны;</w:t>
      </w:r>
    </w:p>
    <w:p w:rsidR="00372D4F" w:rsidRPr="00372D4F" w:rsidRDefault="00372D4F" w:rsidP="00372D4F">
      <w:pPr>
        <w:tabs>
          <w:tab w:val="left" w:pos="1134"/>
        </w:tabs>
        <w:ind w:firstLine="709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  <w:lang w:val="tt-RU"/>
        </w:rPr>
        <w:t>19</w:t>
      </w:r>
      <w:r w:rsidRPr="00372D4F">
        <w:rPr>
          <w:rFonts w:ascii="Times New Roman" w:eastAsia="Calibri" w:hAnsi="Times New Roman" w:cs="Times New Roman"/>
          <w:sz w:val="27"/>
          <w:szCs w:val="27"/>
        </w:rPr>
        <w:t>) хисап чорында суд тәртибендә контрольдә тотылучы затлар тарафыннан җи</w:t>
      </w:r>
      <w:r>
        <w:rPr>
          <w:rFonts w:ascii="Times New Roman" w:eastAsia="Calibri" w:hAnsi="Times New Roman" w:cs="Times New Roman"/>
          <w:sz w:val="27"/>
          <w:szCs w:val="27"/>
        </w:rPr>
        <w:t xml:space="preserve">бәрелгән контроль </w:t>
      </w:r>
      <w:r w:rsidRPr="00372D4F">
        <w:rPr>
          <w:rFonts w:ascii="Times New Roman" w:eastAsia="Calibri" w:hAnsi="Times New Roman" w:cs="Times New Roman"/>
          <w:sz w:val="27"/>
          <w:szCs w:val="27"/>
        </w:rPr>
        <w:t>органнарының вазыйфаи затларының карарларын, гамәлләрен (гамәл кылмавын) дәгъвалау турында дәгъва гаризалары саны;</w:t>
      </w:r>
    </w:p>
    <w:p w:rsidR="00372D4F" w:rsidRDefault="00372D4F" w:rsidP="00372D4F">
      <w:pPr>
        <w:tabs>
          <w:tab w:val="left" w:pos="1134"/>
        </w:tabs>
        <w:ind w:firstLine="709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20</w:t>
      </w:r>
      <w:r w:rsidRPr="00372D4F">
        <w:rPr>
          <w:rFonts w:ascii="Times New Roman" w:eastAsia="Calibri" w:hAnsi="Times New Roman" w:cs="Times New Roman"/>
          <w:sz w:val="27"/>
          <w:szCs w:val="27"/>
        </w:rPr>
        <w:t>) хисап чорында алар буенча игълан ителгән таләпләрне канәгатьләндерү турында карар кабул ителгән, суд тәртибендә контрольдә тотылучы затлар тарафыннан җибәрелгән</w:t>
      </w:r>
      <w:r>
        <w:rPr>
          <w:rFonts w:ascii="Times New Roman" w:eastAsia="Calibri" w:hAnsi="Times New Roman" w:cs="Times New Roman"/>
          <w:sz w:val="27"/>
          <w:szCs w:val="27"/>
        </w:rPr>
        <w:t xml:space="preserve"> контроль </w:t>
      </w:r>
      <w:r w:rsidRPr="00372D4F">
        <w:rPr>
          <w:rFonts w:ascii="Times New Roman" w:eastAsia="Calibri" w:hAnsi="Times New Roman" w:cs="Times New Roman"/>
          <w:sz w:val="27"/>
          <w:szCs w:val="27"/>
        </w:rPr>
        <w:t xml:space="preserve">органнарының вазыйфаи затларының карарларын, гамәлләрен (гамәл кылмавын) дәгъвалау турында дәгъва гаризалары саны; </w:t>
      </w:r>
    </w:p>
    <w:p w:rsidR="00372D4F" w:rsidRPr="00C55CEB" w:rsidRDefault="00372D4F" w:rsidP="00372D4F">
      <w:pPr>
        <w:tabs>
          <w:tab w:val="left" w:pos="1134"/>
        </w:tabs>
        <w:ind w:firstLine="709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21</w:t>
      </w:r>
      <w:r w:rsidRPr="00372D4F">
        <w:rPr>
          <w:rFonts w:ascii="Times New Roman" w:eastAsia="Calibri" w:hAnsi="Times New Roman" w:cs="Times New Roman"/>
          <w:sz w:val="27"/>
          <w:szCs w:val="27"/>
        </w:rPr>
        <w:t>) хисап чорында</w:t>
      </w:r>
      <w:r>
        <w:rPr>
          <w:rFonts w:ascii="Times New Roman" w:eastAsia="Calibri" w:hAnsi="Times New Roman" w:cs="Times New Roman"/>
          <w:sz w:val="27"/>
          <w:szCs w:val="27"/>
        </w:rPr>
        <w:t xml:space="preserve"> муниципаль контрольне </w:t>
      </w:r>
      <w:r w:rsidRPr="00372D4F">
        <w:rPr>
          <w:rFonts w:ascii="Times New Roman" w:eastAsia="Calibri" w:hAnsi="Times New Roman" w:cs="Times New Roman"/>
          <w:sz w:val="27"/>
          <w:szCs w:val="27"/>
        </w:rPr>
        <w:t>оештыруга һәм гамәлгә ашыруга карата таләпләрне тупас бозу белән үткәрелгән һәм аларның нәтиҗәләре дөрес түгел дип танылган һәм (яки) гамәлдән чыг</w:t>
      </w:r>
      <w:r w:rsidR="00581660">
        <w:rPr>
          <w:rFonts w:ascii="Times New Roman" w:eastAsia="Calibri" w:hAnsi="Times New Roman" w:cs="Times New Roman"/>
          <w:sz w:val="27"/>
          <w:szCs w:val="27"/>
        </w:rPr>
        <w:t xml:space="preserve">арылган контроль </w:t>
      </w:r>
      <w:r w:rsidRPr="00372D4F">
        <w:rPr>
          <w:rFonts w:ascii="Times New Roman" w:eastAsia="Calibri" w:hAnsi="Times New Roman" w:cs="Times New Roman"/>
          <w:sz w:val="27"/>
          <w:szCs w:val="27"/>
        </w:rPr>
        <w:t xml:space="preserve">чаралар саны.      </w:t>
      </w:r>
    </w:p>
    <w:p w:rsidR="007525CF" w:rsidRDefault="007525CF" w:rsidP="007525CF">
      <w:pPr>
        <w:tabs>
          <w:tab w:val="left" w:pos="1134"/>
        </w:tabs>
        <w:autoSpaceDE/>
        <w:autoSpaceDN/>
        <w:adjustRightInd/>
        <w:contextualSpacing/>
        <w:rPr>
          <w:rFonts w:ascii="Times New Roman" w:hAnsi="Times New Roman" w:cs="Times New Roman"/>
          <w:sz w:val="27"/>
          <w:szCs w:val="27"/>
        </w:rPr>
      </w:pPr>
    </w:p>
    <w:p w:rsidR="007525CF" w:rsidRDefault="007525CF" w:rsidP="007525CF">
      <w:pPr>
        <w:tabs>
          <w:tab w:val="left" w:pos="1134"/>
        </w:tabs>
        <w:autoSpaceDE/>
        <w:autoSpaceDN/>
        <w:adjustRightInd/>
        <w:contextualSpacing/>
        <w:rPr>
          <w:rFonts w:ascii="Times New Roman" w:hAnsi="Times New Roman" w:cs="Times New Roman"/>
          <w:sz w:val="27"/>
          <w:szCs w:val="27"/>
        </w:rPr>
      </w:pPr>
    </w:p>
    <w:p w:rsidR="007525CF" w:rsidRDefault="007525CF" w:rsidP="007525CF">
      <w:pPr>
        <w:tabs>
          <w:tab w:val="left" w:pos="1134"/>
        </w:tabs>
        <w:autoSpaceDE/>
        <w:autoSpaceDN/>
        <w:adjustRightInd/>
        <w:contextualSpacing/>
        <w:rPr>
          <w:rFonts w:ascii="Times New Roman" w:hAnsi="Times New Roman" w:cs="Times New Roman"/>
          <w:sz w:val="27"/>
          <w:szCs w:val="27"/>
        </w:rPr>
      </w:pPr>
    </w:p>
    <w:p w:rsidR="00581660" w:rsidRDefault="00581660" w:rsidP="007525CF">
      <w:pPr>
        <w:tabs>
          <w:tab w:val="left" w:pos="1134"/>
        </w:tabs>
        <w:autoSpaceDE/>
        <w:autoSpaceDN/>
        <w:adjustRightInd/>
        <w:ind w:firstLine="0"/>
        <w:contextualSpacing/>
        <w:rPr>
          <w:rFonts w:ascii="Times New Roman" w:hAnsi="Times New Roman" w:cs="Times New Roman"/>
          <w:sz w:val="27"/>
          <w:szCs w:val="27"/>
        </w:rPr>
      </w:pPr>
      <w:r w:rsidRPr="00581660">
        <w:rPr>
          <w:rFonts w:ascii="Times New Roman" w:hAnsi="Times New Roman" w:cs="Times New Roman"/>
          <w:sz w:val="27"/>
          <w:szCs w:val="27"/>
        </w:rPr>
        <w:t>Түбән Кама муниципаль районы</w:t>
      </w:r>
    </w:p>
    <w:p w:rsidR="007525CF" w:rsidRPr="002A1C4E" w:rsidRDefault="00581660" w:rsidP="007525CF">
      <w:pPr>
        <w:tabs>
          <w:tab w:val="left" w:pos="1134"/>
        </w:tabs>
        <w:autoSpaceDE/>
        <w:autoSpaceDN/>
        <w:adjustRightInd/>
        <w:ind w:firstLine="0"/>
        <w:contextualSpacing/>
        <w:rPr>
          <w:rFonts w:ascii="Times New Roman" w:hAnsi="Times New Roman" w:cs="Times New Roman"/>
          <w:sz w:val="27"/>
          <w:szCs w:val="27"/>
        </w:rPr>
      </w:pPr>
      <w:r w:rsidRPr="00581660">
        <w:rPr>
          <w:rFonts w:ascii="Times New Roman" w:hAnsi="Times New Roman" w:cs="Times New Roman"/>
          <w:sz w:val="27"/>
          <w:szCs w:val="27"/>
        </w:rPr>
        <w:t>Башлыгы</w:t>
      </w:r>
      <w:r w:rsidR="007525CF">
        <w:rPr>
          <w:rFonts w:ascii="Times New Roman" w:hAnsi="Times New Roman" w:cs="Times New Roman"/>
          <w:sz w:val="27"/>
          <w:szCs w:val="27"/>
        </w:rPr>
        <w:t xml:space="preserve">   </w:t>
      </w:r>
      <w:r>
        <w:rPr>
          <w:rFonts w:ascii="Times New Roman" w:hAnsi="Times New Roman" w:cs="Times New Roman"/>
          <w:sz w:val="27"/>
          <w:szCs w:val="27"/>
          <w:lang w:val="tt-RU"/>
        </w:rPr>
        <w:t>урынбасары</w:t>
      </w:r>
      <w:r w:rsidR="007525CF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</w:t>
      </w:r>
      <w:r w:rsidR="00246D73">
        <w:rPr>
          <w:rFonts w:ascii="Times New Roman" w:hAnsi="Times New Roman" w:cs="Times New Roman"/>
          <w:sz w:val="27"/>
          <w:szCs w:val="27"/>
        </w:rPr>
        <w:t xml:space="preserve">      </w:t>
      </w:r>
      <w:r w:rsidR="007525CF">
        <w:rPr>
          <w:rFonts w:ascii="Times New Roman" w:hAnsi="Times New Roman" w:cs="Times New Roman"/>
          <w:sz w:val="27"/>
          <w:szCs w:val="27"/>
        </w:rPr>
        <w:t xml:space="preserve"> А.В.Умников</w:t>
      </w:r>
    </w:p>
    <w:sectPr w:rsidR="007525CF" w:rsidRPr="002A1C4E" w:rsidSect="009458C6">
      <w:footerReference w:type="default" r:id="rId7"/>
      <w:pgSz w:w="11906" w:h="16838"/>
      <w:pgMar w:top="1134" w:right="567" w:bottom="1134" w:left="1134" w:header="709" w:footer="4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11C" w:rsidRDefault="0087511C" w:rsidP="00540D44">
      <w:r>
        <w:separator/>
      </w:r>
    </w:p>
  </w:endnote>
  <w:endnote w:type="continuationSeparator" w:id="0">
    <w:p w:rsidR="0087511C" w:rsidRDefault="0087511C" w:rsidP="00540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2775409"/>
      <w:docPartObj>
        <w:docPartGallery w:val="Page Numbers (Bottom of Page)"/>
        <w:docPartUnique/>
      </w:docPartObj>
    </w:sdtPr>
    <w:sdtContent>
      <w:p w:rsidR="009458C6" w:rsidRDefault="009458C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9458C6" w:rsidRDefault="009458C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11C" w:rsidRDefault="0087511C" w:rsidP="00540D44">
      <w:r>
        <w:separator/>
      </w:r>
    </w:p>
  </w:footnote>
  <w:footnote w:type="continuationSeparator" w:id="0">
    <w:p w:rsidR="0087511C" w:rsidRDefault="0087511C" w:rsidP="00540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1A55DC"/>
    <w:multiLevelType w:val="hybridMultilevel"/>
    <w:tmpl w:val="CEF41178"/>
    <w:lvl w:ilvl="0" w:tplc="9570527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056B2"/>
    <w:multiLevelType w:val="hybridMultilevel"/>
    <w:tmpl w:val="EFFE6BD0"/>
    <w:lvl w:ilvl="0" w:tplc="6DC800E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48D778D"/>
    <w:multiLevelType w:val="hybridMultilevel"/>
    <w:tmpl w:val="0F34AF34"/>
    <w:lvl w:ilvl="0" w:tplc="094617A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6541F34"/>
    <w:multiLevelType w:val="hybridMultilevel"/>
    <w:tmpl w:val="83E0878A"/>
    <w:lvl w:ilvl="0" w:tplc="972ABDE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3A27"/>
    <w:rsid w:val="00040914"/>
    <w:rsid w:val="000523D3"/>
    <w:rsid w:val="00095EF8"/>
    <w:rsid w:val="000A7B50"/>
    <w:rsid w:val="000B5C08"/>
    <w:rsid w:val="000C5BE4"/>
    <w:rsid w:val="001F7EA4"/>
    <w:rsid w:val="00246D73"/>
    <w:rsid w:val="002A1C4E"/>
    <w:rsid w:val="00372D4F"/>
    <w:rsid w:val="00377BFD"/>
    <w:rsid w:val="0038136B"/>
    <w:rsid w:val="003C0ED2"/>
    <w:rsid w:val="0040024B"/>
    <w:rsid w:val="00444BD0"/>
    <w:rsid w:val="0045575D"/>
    <w:rsid w:val="00483F48"/>
    <w:rsid w:val="004B24FC"/>
    <w:rsid w:val="004B54C0"/>
    <w:rsid w:val="004D2A8D"/>
    <w:rsid w:val="00530887"/>
    <w:rsid w:val="00533967"/>
    <w:rsid w:val="00540D44"/>
    <w:rsid w:val="00581660"/>
    <w:rsid w:val="00582810"/>
    <w:rsid w:val="005905B7"/>
    <w:rsid w:val="005967A0"/>
    <w:rsid w:val="005C4710"/>
    <w:rsid w:val="005F429B"/>
    <w:rsid w:val="00634715"/>
    <w:rsid w:val="006746EB"/>
    <w:rsid w:val="006770D1"/>
    <w:rsid w:val="00677B4D"/>
    <w:rsid w:val="006A77D3"/>
    <w:rsid w:val="006E7197"/>
    <w:rsid w:val="00711541"/>
    <w:rsid w:val="007525CF"/>
    <w:rsid w:val="007942EC"/>
    <w:rsid w:val="007A024F"/>
    <w:rsid w:val="007C46EE"/>
    <w:rsid w:val="007D69D7"/>
    <w:rsid w:val="00803A27"/>
    <w:rsid w:val="008317FA"/>
    <w:rsid w:val="00854C8C"/>
    <w:rsid w:val="0087511C"/>
    <w:rsid w:val="008B454C"/>
    <w:rsid w:val="00906C2B"/>
    <w:rsid w:val="00921336"/>
    <w:rsid w:val="00941321"/>
    <w:rsid w:val="009458C6"/>
    <w:rsid w:val="009475C4"/>
    <w:rsid w:val="009A2AAC"/>
    <w:rsid w:val="00B3526B"/>
    <w:rsid w:val="00B61D3B"/>
    <w:rsid w:val="00B87290"/>
    <w:rsid w:val="00C15EB7"/>
    <w:rsid w:val="00C40FC4"/>
    <w:rsid w:val="00CD2B3C"/>
    <w:rsid w:val="00D21664"/>
    <w:rsid w:val="00D46F67"/>
    <w:rsid w:val="00DB78D5"/>
    <w:rsid w:val="00E61FEB"/>
    <w:rsid w:val="00E66048"/>
    <w:rsid w:val="00E70AA7"/>
    <w:rsid w:val="00E74423"/>
    <w:rsid w:val="00E81671"/>
    <w:rsid w:val="00EA5F23"/>
    <w:rsid w:val="00EB3F39"/>
    <w:rsid w:val="00F26A2F"/>
    <w:rsid w:val="00F67FC6"/>
    <w:rsid w:val="00FA3EFD"/>
    <w:rsid w:val="00FC0137"/>
    <w:rsid w:val="00FC2EBB"/>
    <w:rsid w:val="00FE23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E94A8F4-41FD-461E-9292-E644C93D9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4F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3A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3A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F67F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6C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6C2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40D4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0D44"/>
    <w:rPr>
      <w:rFonts w:ascii="Arial" w:eastAsia="Times New Roman" w:hAnsi="Arial" w:cs="Arial"/>
      <w:lang w:eastAsia="ru-RU"/>
    </w:rPr>
  </w:style>
  <w:style w:type="paragraph" w:styleId="a7">
    <w:name w:val="footer"/>
    <w:basedOn w:val="a"/>
    <w:link w:val="a8"/>
    <w:uiPriority w:val="99"/>
    <w:unhideWhenUsed/>
    <w:rsid w:val="00540D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0D44"/>
    <w:rPr>
      <w:rFonts w:ascii="Arial" w:eastAsia="Times New Roman" w:hAnsi="Arial" w:cs="Arial"/>
      <w:lang w:eastAsia="ru-RU"/>
    </w:rPr>
  </w:style>
  <w:style w:type="paragraph" w:styleId="a9">
    <w:name w:val="List Paragraph"/>
    <w:basedOn w:val="a"/>
    <w:uiPriority w:val="34"/>
    <w:qFormat/>
    <w:rsid w:val="00E70AA7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B87290"/>
    <w:pPr>
      <w:widowControl/>
      <w:autoSpaceDE/>
      <w:autoSpaceDN/>
      <w:adjustRightInd/>
      <w:ind w:firstLine="0"/>
      <w:jc w:val="lef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B87290"/>
    <w:rPr>
      <w:rFonts w:ascii="Times New Roman" w:hAnsi="Times New Roman" w:cs="Times New Roman"/>
      <w:sz w:val="20"/>
      <w:szCs w:val="20"/>
    </w:rPr>
  </w:style>
  <w:style w:type="paragraph" w:customStyle="1" w:styleId="1">
    <w:name w:val="Знак сноски1"/>
    <w:basedOn w:val="a"/>
    <w:link w:val="ac"/>
    <w:uiPriority w:val="99"/>
    <w:rsid w:val="00B87290"/>
    <w:pPr>
      <w:widowControl/>
      <w:autoSpaceDE/>
      <w:autoSpaceDN/>
      <w:adjustRightInd/>
      <w:spacing w:after="200" w:line="276" w:lineRule="auto"/>
      <w:ind w:firstLine="0"/>
      <w:jc w:val="left"/>
    </w:pPr>
    <w:rPr>
      <w:rFonts w:ascii="Calibri" w:hAnsi="Calibri" w:cs="Times New Roman"/>
      <w:sz w:val="20"/>
      <w:szCs w:val="20"/>
      <w:vertAlign w:val="superscript"/>
    </w:rPr>
  </w:style>
  <w:style w:type="character" w:styleId="ac">
    <w:name w:val="footnote reference"/>
    <w:link w:val="1"/>
    <w:uiPriority w:val="99"/>
    <w:rsid w:val="00B87290"/>
    <w:rPr>
      <w:rFonts w:ascii="Calibri" w:eastAsia="Times New Roman" w:hAnsi="Calibri" w:cs="Times New Roman"/>
      <w:sz w:val="20"/>
      <w:szCs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nach_kadr</dc:creator>
  <cp:lastModifiedBy>USER</cp:lastModifiedBy>
  <cp:revision>24</cp:revision>
  <cp:lastPrinted>2021-12-21T11:07:00Z</cp:lastPrinted>
  <dcterms:created xsi:type="dcterms:W3CDTF">2021-12-14T05:48:00Z</dcterms:created>
  <dcterms:modified xsi:type="dcterms:W3CDTF">2022-02-14T12:14:00Z</dcterms:modified>
</cp:coreProperties>
</file>